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033" w:rsidRPr="00F74E27" w:rsidRDefault="00344164" w:rsidP="00506E6C">
      <w:pPr>
        <w:spacing w:line="240" w:lineRule="auto"/>
        <w:rPr>
          <w:b/>
        </w:rPr>
      </w:pPr>
      <w:bookmarkStart w:id="0" w:name="BkmStart"/>
      <w:bookmarkEnd w:id="0"/>
      <w:r>
        <w:rPr>
          <w:b/>
        </w:rPr>
        <w:t>COMUNICATO STAMPA</w:t>
      </w:r>
    </w:p>
    <w:p w:rsidR="00344164" w:rsidRDefault="00344164" w:rsidP="00506E6C">
      <w:pPr>
        <w:spacing w:line="240" w:lineRule="auto"/>
      </w:pPr>
    </w:p>
    <w:p w:rsidR="00442CB5" w:rsidRDefault="0041778B" w:rsidP="00506E6C">
      <w:pPr>
        <w:spacing w:line="240" w:lineRule="auto"/>
        <w:rPr>
          <w:b/>
        </w:rPr>
      </w:pPr>
      <w:r>
        <w:rPr>
          <w:b/>
        </w:rPr>
        <w:t>Prima che arrivi il freddo</w:t>
      </w:r>
    </w:p>
    <w:p w:rsidR="00442CB5" w:rsidRDefault="00442CB5" w:rsidP="00506E6C">
      <w:pPr>
        <w:spacing w:line="240" w:lineRule="auto"/>
        <w:rPr>
          <w:b/>
        </w:rPr>
      </w:pPr>
    </w:p>
    <w:p w:rsidR="00344164" w:rsidRDefault="0041778B" w:rsidP="00506E6C">
      <w:pPr>
        <w:spacing w:line="240" w:lineRule="auto"/>
      </w:pPr>
      <w:r>
        <w:rPr>
          <w:b/>
          <w:sz w:val="32"/>
          <w:szCs w:val="32"/>
        </w:rPr>
        <w:t>Gli ammortizzatori e gli pneumatici sono pronti per affrontare l’inverno?</w:t>
      </w:r>
    </w:p>
    <w:p w:rsidR="00344164" w:rsidRDefault="00344164" w:rsidP="00506E6C">
      <w:pPr>
        <w:spacing w:line="240" w:lineRule="auto"/>
        <w:rPr>
          <w:b/>
        </w:rPr>
      </w:pPr>
    </w:p>
    <w:p w:rsidR="003923B0" w:rsidRDefault="00344164" w:rsidP="00506E6C">
      <w:pPr>
        <w:spacing w:line="240" w:lineRule="auto"/>
        <w:rPr>
          <w:b/>
          <w:sz w:val="19"/>
          <w:szCs w:val="19"/>
        </w:rPr>
      </w:pPr>
      <w:r>
        <w:rPr>
          <w:b/>
          <w:i/>
          <w:sz w:val="19"/>
          <w:szCs w:val="19"/>
        </w:rPr>
        <w:t>Berna, 26 settembre 2017</w:t>
      </w:r>
      <w:r>
        <w:rPr>
          <w:b/>
          <w:sz w:val="19"/>
          <w:szCs w:val="19"/>
        </w:rPr>
        <w:t xml:space="preserve"> – Il gelo è ormai alle porte. E con lui, il momento di montare gli pneumatici invernali e controllare gli ammortizzatori. C</w:t>
      </w:r>
      <w:r>
        <w:rPr>
          <w:b/>
          <w:sz w:val="20"/>
          <w:szCs w:val="20"/>
        </w:rPr>
        <w:t>hi prenota già adesso un appuntamento presso il suo garagista dell’UPSA, eviterà lunghi tempi di attesa.</w:t>
      </w:r>
    </w:p>
    <w:p w:rsidR="00B77A7A" w:rsidRDefault="00B77A7A" w:rsidP="00506E6C">
      <w:pPr>
        <w:spacing w:line="240" w:lineRule="auto"/>
        <w:rPr>
          <w:sz w:val="19"/>
          <w:szCs w:val="19"/>
        </w:rPr>
      </w:pPr>
    </w:p>
    <w:p w:rsidR="00B77A7A" w:rsidRDefault="00B77A7A" w:rsidP="00506E6C">
      <w:pPr>
        <w:spacing w:line="240" w:lineRule="auto"/>
        <w:rPr>
          <w:sz w:val="19"/>
          <w:szCs w:val="19"/>
        </w:rPr>
      </w:pPr>
    </w:p>
    <w:p w:rsidR="003923B0" w:rsidRDefault="0051048A" w:rsidP="00506E6C">
      <w:pPr>
        <w:spacing w:line="240" w:lineRule="auto"/>
        <w:rPr>
          <w:sz w:val="19"/>
          <w:szCs w:val="19"/>
        </w:rPr>
      </w:pPr>
      <w:r>
        <w:rPr>
          <w:sz w:val="19"/>
          <w:szCs w:val="19"/>
        </w:rPr>
        <w:t xml:space="preserve">In linea di massima, gli pneumatici invernali vanno montati da ottobre a Pasqua: è quindi arrivato il momento di pensare al cambio degli pneumatici. Temperature mattutine a una cifra sono già diventate la regola. Più le temperature sono basse, minore sarà la trazione garantita dagli pneumatici estivi. Gli pneumatici invernali non contribuiscono infatti a garantire più sicurezza solo con ghiaccio e neve. Markus Peter, responsabile Tecnica &amp; Ambiente in seno all’Unione professionale svizzera dell’automobile (UPSA), consiglia quindi di montare agli pneumatici invernali già con temperature inferiori a sette gradi: «La mescola degli pneumatici invernali è concepita in modo da rimanere sufficientemente elastica a temperature inferiori a sette gradi e garantire così un buon </w:t>
      </w:r>
      <w:proofErr w:type="spellStart"/>
      <w:r>
        <w:rPr>
          <w:sz w:val="19"/>
          <w:szCs w:val="19"/>
        </w:rPr>
        <w:t>grip</w:t>
      </w:r>
      <w:proofErr w:type="spellEnd"/>
      <w:r>
        <w:rPr>
          <w:sz w:val="19"/>
          <w:szCs w:val="19"/>
        </w:rPr>
        <w:t xml:space="preserve"> sul fondo stradale». In poche parole: gli pneumatici invernali trasferiscono meglio la forza del motore sulla strada rispetto agli pneumatici estivi.</w:t>
      </w:r>
    </w:p>
    <w:p w:rsidR="00144498" w:rsidRDefault="00144498" w:rsidP="00506E6C">
      <w:pPr>
        <w:spacing w:line="240" w:lineRule="auto"/>
        <w:rPr>
          <w:sz w:val="19"/>
          <w:szCs w:val="19"/>
        </w:rPr>
      </w:pPr>
    </w:p>
    <w:p w:rsidR="00B77A7A" w:rsidRDefault="00B77A7A" w:rsidP="00506E6C">
      <w:pPr>
        <w:spacing w:line="240" w:lineRule="auto"/>
        <w:rPr>
          <w:sz w:val="19"/>
          <w:szCs w:val="19"/>
        </w:rPr>
      </w:pPr>
    </w:p>
    <w:p w:rsidR="00D14989" w:rsidRPr="00D14989" w:rsidRDefault="007D720E" w:rsidP="00506E6C">
      <w:pPr>
        <w:spacing w:line="240" w:lineRule="auto"/>
        <w:rPr>
          <w:b/>
          <w:sz w:val="19"/>
          <w:szCs w:val="19"/>
        </w:rPr>
      </w:pPr>
      <w:r>
        <w:rPr>
          <w:b/>
          <w:sz w:val="19"/>
          <w:szCs w:val="19"/>
        </w:rPr>
        <w:t>Meglio puntare sull’affidabilità che scendere a compromessi</w:t>
      </w:r>
    </w:p>
    <w:p w:rsidR="001576E4" w:rsidRDefault="00144498" w:rsidP="00506E6C">
      <w:pPr>
        <w:spacing w:line="240" w:lineRule="auto"/>
        <w:rPr>
          <w:sz w:val="19"/>
          <w:szCs w:val="19"/>
        </w:rPr>
      </w:pPr>
      <w:r>
        <w:rPr>
          <w:sz w:val="19"/>
          <w:szCs w:val="19"/>
        </w:rPr>
        <w:t xml:space="preserve">Ma qual è la situazione con gli pneumatici quattro stagioni? Markus Peter avverte: «Anche se negli ultimi anni gli pneumatici </w:t>
      </w:r>
      <w:proofErr w:type="spellStart"/>
      <w:r>
        <w:rPr>
          <w:sz w:val="19"/>
          <w:szCs w:val="19"/>
        </w:rPr>
        <w:t>all</w:t>
      </w:r>
      <w:proofErr w:type="spellEnd"/>
      <w:r>
        <w:rPr>
          <w:sz w:val="19"/>
          <w:szCs w:val="19"/>
        </w:rPr>
        <w:t xml:space="preserve"> season – come del resto anche gli pneumatici estivi e invernali – hanno raggiunto considerevoli sviluppi tecnici, continuano a rimanere una soluzione di compromesso». Rispetto agli pneumatici sviluppati specificatamente per i mesi estivi o invernali, occorre mettere in conto perdite a livello di sicurezza, comfort e consumo di carburante. </w:t>
      </w:r>
    </w:p>
    <w:p w:rsidR="00144498" w:rsidRDefault="00144498" w:rsidP="00506E6C">
      <w:pPr>
        <w:spacing w:line="240" w:lineRule="auto"/>
        <w:rPr>
          <w:sz w:val="19"/>
          <w:szCs w:val="19"/>
        </w:rPr>
      </w:pPr>
    </w:p>
    <w:p w:rsidR="00B77A7A" w:rsidRDefault="00B77A7A" w:rsidP="00506E6C">
      <w:pPr>
        <w:spacing w:line="240" w:lineRule="auto"/>
        <w:rPr>
          <w:sz w:val="19"/>
          <w:szCs w:val="19"/>
        </w:rPr>
      </w:pPr>
    </w:p>
    <w:p w:rsidR="007D720E" w:rsidRPr="00D14989" w:rsidRDefault="007D720E" w:rsidP="007D720E">
      <w:pPr>
        <w:spacing w:line="240" w:lineRule="auto"/>
        <w:rPr>
          <w:b/>
          <w:sz w:val="19"/>
          <w:szCs w:val="19"/>
        </w:rPr>
      </w:pPr>
      <w:r>
        <w:rPr>
          <w:b/>
          <w:sz w:val="19"/>
          <w:szCs w:val="19"/>
        </w:rPr>
        <w:t>Assistenza e sicurezza</w:t>
      </w:r>
    </w:p>
    <w:p w:rsidR="000D411F" w:rsidRDefault="00144498" w:rsidP="00506E6C">
      <w:pPr>
        <w:spacing w:line="240" w:lineRule="auto"/>
        <w:rPr>
          <w:sz w:val="19"/>
          <w:szCs w:val="19"/>
        </w:rPr>
      </w:pPr>
      <w:r>
        <w:rPr>
          <w:sz w:val="19"/>
          <w:szCs w:val="19"/>
        </w:rPr>
        <w:t xml:space="preserve">Oltre che per gli aspetti legati alla sicurezza, un cambio tempestivo degli pneumatici a settembre conviene anche dal punto di vista della qualità del servizio assistenza: il profilo del battistrada è ancora in ordine? Quali pneumatici dovrà montare in futuro il veicolo per garantire il miglior </w:t>
      </w:r>
      <w:proofErr w:type="spellStart"/>
      <w:r>
        <w:rPr>
          <w:sz w:val="19"/>
          <w:szCs w:val="19"/>
        </w:rPr>
        <w:t>grip</w:t>
      </w:r>
      <w:proofErr w:type="spellEnd"/>
      <w:r>
        <w:rPr>
          <w:sz w:val="19"/>
          <w:szCs w:val="19"/>
        </w:rPr>
        <w:t xml:space="preserve"> possibile? Il garagista dell’UPSA è l’interlocutore competente su tutte le questioni che ruotano intorno alla qualità e alla scelta dello pneumatico giusto.</w:t>
      </w:r>
    </w:p>
    <w:p w:rsidR="000D411F" w:rsidRDefault="000D411F" w:rsidP="000D411F">
      <w:pPr>
        <w:spacing w:line="240" w:lineRule="auto"/>
        <w:rPr>
          <w:sz w:val="19"/>
          <w:szCs w:val="19"/>
        </w:rPr>
      </w:pPr>
    </w:p>
    <w:p w:rsidR="00B77A7A" w:rsidRDefault="00B77A7A" w:rsidP="000D411F">
      <w:pPr>
        <w:spacing w:line="240" w:lineRule="auto"/>
        <w:rPr>
          <w:sz w:val="19"/>
          <w:szCs w:val="19"/>
        </w:rPr>
      </w:pPr>
    </w:p>
    <w:p w:rsidR="00D14989" w:rsidRPr="00D14989" w:rsidRDefault="00D14989" w:rsidP="000D411F">
      <w:pPr>
        <w:spacing w:line="240" w:lineRule="auto"/>
        <w:rPr>
          <w:b/>
          <w:sz w:val="19"/>
          <w:szCs w:val="19"/>
        </w:rPr>
      </w:pPr>
      <w:r>
        <w:rPr>
          <w:b/>
          <w:sz w:val="19"/>
          <w:szCs w:val="19"/>
        </w:rPr>
        <w:t>Un controllo rapido ma qualificato</w:t>
      </w:r>
    </w:p>
    <w:p w:rsidR="0051048A" w:rsidRDefault="000D411F" w:rsidP="00506E6C">
      <w:pPr>
        <w:spacing w:line="240" w:lineRule="auto"/>
        <w:rPr>
          <w:sz w:val="19"/>
          <w:szCs w:val="19"/>
        </w:rPr>
      </w:pPr>
      <w:r>
        <w:rPr>
          <w:sz w:val="19"/>
          <w:szCs w:val="19"/>
        </w:rPr>
        <w:t>L’idoneità ad affrontare l’inverno della vostra auto non finisce tuttavia certo con gli pneumatici. All’inizio della stagione fredda conviene anche far controllare gli ammortizzatori. Insieme agli pneumatici, essi sono infatti responsabili per un contatto ottimale con il fondo stradale. «Per poter valutare in modo affidabile gli ammortizzatori, si consiglia la visita su un banco prove specifico», continua l’esperto. I garagisti dell’UPSA sono in possesso sia della necessaria infrastruttura, sia del know-how necessario per controllare gli ammortizzatori.</w:t>
      </w:r>
    </w:p>
    <w:p w:rsidR="00F871E0" w:rsidRDefault="00F871E0" w:rsidP="00506E6C">
      <w:pPr>
        <w:pStyle w:val="NormalWeb"/>
        <w:shd w:val="clear" w:color="auto" w:fill="FFFFFF"/>
        <w:spacing w:before="0" w:beforeAutospacing="0" w:after="0" w:afterAutospacing="0"/>
        <w:rPr>
          <w:rFonts w:ascii="Arial" w:hAnsi="Arial" w:cs="Arial"/>
          <w:sz w:val="19"/>
          <w:szCs w:val="19"/>
        </w:rPr>
      </w:pPr>
    </w:p>
    <w:p w:rsidR="00F871E0" w:rsidRDefault="00F871E0" w:rsidP="00506E6C">
      <w:pPr>
        <w:pStyle w:val="Normal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proofErr w:type="spellStart"/>
      <w:r>
        <w:rPr>
          <w:b/>
          <w:sz w:val="19"/>
          <w:szCs w:val="19"/>
        </w:rPr>
        <w:t>Bildlegende</w:t>
      </w:r>
      <w:proofErr w:type="spellEnd"/>
      <w:r>
        <w:rPr>
          <w:b/>
          <w:sz w:val="19"/>
          <w:szCs w:val="19"/>
        </w:rPr>
        <w:t>:</w:t>
      </w:r>
      <w:r>
        <w:rPr>
          <w:sz w:val="19"/>
          <w:szCs w:val="19"/>
        </w:rPr>
        <w:t xml:space="preserve"> Un montaggio tempestivo conviene: è arrivato il tempo degli pneumatici invernali.</w:t>
      </w:r>
    </w:p>
    <w:p w:rsidR="00F871E0" w:rsidRDefault="00F871E0" w:rsidP="00506E6C">
      <w:pPr>
        <w:spacing w:line="240" w:lineRule="auto"/>
        <w:rPr>
          <w:sz w:val="19"/>
          <w:szCs w:val="19"/>
        </w:rPr>
      </w:pPr>
    </w:p>
    <w:p w:rsidR="00B77A7A" w:rsidRPr="00F871E0" w:rsidRDefault="00B77A7A" w:rsidP="00506E6C">
      <w:pPr>
        <w:spacing w:line="240" w:lineRule="auto"/>
        <w:rPr>
          <w:sz w:val="19"/>
          <w:szCs w:val="19"/>
        </w:rPr>
      </w:pPr>
      <w:bookmarkStart w:id="1" w:name="_GoBack"/>
      <w:bookmarkEnd w:id="1"/>
    </w:p>
    <w:p w:rsidR="001E5F66" w:rsidRPr="005F0781" w:rsidRDefault="001E5F66" w:rsidP="001E5F66">
      <w:pPr>
        <w:pStyle w:val="fuerFragenkursiv"/>
        <w:spacing w:line="240" w:lineRule="auto"/>
        <w:rPr>
          <w:sz w:val="18"/>
        </w:rPr>
      </w:pPr>
      <w:bookmarkStart w:id="2" w:name="OLE_LINK1"/>
      <w:bookmarkStart w:id="3" w:name="OLE_LINK2"/>
      <w:r>
        <w:rPr>
          <w:b/>
          <w:sz w:val="18"/>
        </w:rPr>
        <w:t>Per maggiori informazioni</w:t>
      </w:r>
      <w:r>
        <w:rPr>
          <w:sz w:val="18"/>
        </w:rPr>
        <w:t xml:space="preserve"> rivolgersi a Markus Peter, Tecnica &amp; Ambiente, tel. 031 307 15 29, cellulare 078 891 63 10, e-mail markus.peter@agvs-upsa.ch. </w:t>
      </w:r>
      <w:r>
        <w:rPr>
          <w:b/>
          <w:sz w:val="18"/>
        </w:rPr>
        <w:t>Coordinamento:</w:t>
      </w:r>
      <w:r>
        <w:rPr>
          <w:sz w:val="18"/>
        </w:rPr>
        <w:t xml:space="preserve"> </w:t>
      </w:r>
      <w:proofErr w:type="spellStart"/>
      <w:r>
        <w:rPr>
          <w:sz w:val="18"/>
        </w:rPr>
        <w:t>Monique</w:t>
      </w:r>
      <w:proofErr w:type="spellEnd"/>
      <w:r>
        <w:rPr>
          <w:sz w:val="18"/>
        </w:rPr>
        <w:t xml:space="preserve"> </w:t>
      </w:r>
      <w:proofErr w:type="spellStart"/>
      <w:r>
        <w:rPr>
          <w:sz w:val="18"/>
        </w:rPr>
        <w:t>Baldinger</w:t>
      </w:r>
      <w:proofErr w:type="spellEnd"/>
      <w:r>
        <w:rPr>
          <w:sz w:val="18"/>
        </w:rPr>
        <w:t xml:space="preserve">, </w:t>
      </w:r>
      <w:r>
        <w:rPr>
          <w:sz w:val="18"/>
        </w:rPr>
        <w:br/>
        <w:t xml:space="preserve">tel. 031 307 15 26, cellulare 079 673 10 48, e-mail </w:t>
      </w:r>
      <w:hyperlink r:id="rId6" w:history="1">
        <w:r>
          <w:rPr>
            <w:rStyle w:val="Hyperlink"/>
            <w:color w:val="auto"/>
            <w:sz w:val="18"/>
            <w:u w:val="none"/>
          </w:rPr>
          <w:t>monique.baldinger@agvs-upsa.ch</w:t>
        </w:r>
      </w:hyperlink>
    </w:p>
    <w:p w:rsidR="00344164" w:rsidRPr="001E5F66" w:rsidRDefault="00344164" w:rsidP="00506E6C">
      <w:pPr>
        <w:spacing w:line="240" w:lineRule="auto"/>
        <w:rPr>
          <w:i/>
          <w:color w:val="000000"/>
          <w:sz w:val="18"/>
          <w:szCs w:val="18"/>
        </w:rPr>
      </w:pPr>
    </w:p>
    <w:p w:rsidR="00344164" w:rsidRPr="00135889" w:rsidRDefault="00344164" w:rsidP="00506E6C">
      <w:pPr>
        <w:spacing w:line="240" w:lineRule="auto"/>
        <w:rPr>
          <w:rFonts w:cs="Arial"/>
          <w:b/>
          <w:i/>
          <w:iCs/>
          <w:sz w:val="18"/>
          <w:szCs w:val="18"/>
        </w:rPr>
      </w:pPr>
      <w:r>
        <w:rPr>
          <w:b/>
          <w:i/>
          <w:iCs/>
          <w:sz w:val="18"/>
          <w:szCs w:val="18"/>
        </w:rPr>
        <w:lastRenderedPageBreak/>
        <w:t>L’Unione professionale svizzera dell’automobile (UPSA)</w:t>
      </w:r>
    </w:p>
    <w:p w:rsidR="00344164" w:rsidRPr="00135889" w:rsidRDefault="00344164" w:rsidP="00506E6C">
      <w:pPr>
        <w:spacing w:line="240" w:lineRule="auto"/>
        <w:rPr>
          <w:rFonts w:cs="Arial"/>
          <w:i/>
          <w:iCs/>
          <w:sz w:val="18"/>
          <w:szCs w:val="18"/>
        </w:rPr>
      </w:pPr>
      <w:r>
        <w:rPr>
          <w:i/>
          <w:iCs/>
          <w:sz w:val="18"/>
          <w:szCs w:val="18"/>
        </w:rPr>
        <w:t>Fondata nel 1927, l’UPSA si pone come associazione di categoria e professionale dei garagisti svizzeri dinamica e orientata al futuro. Circa 4000 piccole, medie e grandi imprese, concessionarie e aziende indipendenti sono iscritte all’UPSA. I 39 000 dipendenti che lavorano nelle aziende iscritte all’UPSA – tra cui circa 8500 persone in formazione e formazione continua – si occupano della vendita, della manutenzione e della riparazione della maggior parte del parco circolante svizzero, che conta circa 6 milioni di veicoli.</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Default="00344164" w:rsidP="00506E6C">
      <w:pPr>
        <w:spacing w:line="240" w:lineRule="auto"/>
        <w:rPr>
          <w:b/>
          <w:bCs/>
          <w:sz w:val="18"/>
          <w:szCs w:val="22"/>
        </w:rPr>
      </w:pPr>
      <w:r>
        <w:rPr>
          <w:b/>
          <w:bCs/>
          <w:sz w:val="18"/>
          <w:szCs w:val="22"/>
        </w:rPr>
        <w:t xml:space="preserve">Testo e immagini possono essere scaricati sul sito </w:t>
      </w:r>
      <w:hyperlink r:id="rId7" w:history="1">
        <w:r>
          <w:rPr>
            <w:rStyle w:val="Hyperlink"/>
            <w:b/>
            <w:bCs/>
            <w:sz w:val="18"/>
            <w:szCs w:val="22"/>
          </w:rPr>
          <w:t>www.agvs-upsa.ch</w:t>
        </w:r>
      </w:hyperlink>
      <w:r>
        <w:rPr>
          <w:b/>
          <w:bCs/>
          <w:sz w:val="18"/>
          <w:szCs w:val="22"/>
        </w:rPr>
        <w:t xml:space="preserve"> nella rubrica «Comunicati stampa» (in basso)</w:t>
      </w:r>
    </w:p>
    <w:sectPr w:rsidR="00344164"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B4F" w:rsidRDefault="00416B4F">
      <w:r>
        <w:separator/>
      </w:r>
    </w:p>
  </w:endnote>
  <w:endnote w:type="continuationSeparator" w:id="0">
    <w:p w:rsidR="00416B4F" w:rsidRDefault="0041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000" w:firstRow="0" w:lastRow="0" w:firstColumn="0" w:lastColumn="0" w:noHBand="0" w:noVBand="0"/>
    </w:tblPr>
    <w:tblGrid>
      <w:gridCol w:w="5499"/>
      <w:gridCol w:w="3573"/>
    </w:tblGrid>
    <w:tr w:rsidR="00FE69E4">
      <w:trPr>
        <w:trHeight w:val="160"/>
      </w:trPr>
      <w:tc>
        <w:tcPr>
          <w:tcW w:w="6067" w:type="dxa"/>
          <w:vAlign w:val="bottom"/>
        </w:tcPr>
        <w:p w:rsidR="00FE69E4" w:rsidRDefault="00FE69E4">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sidR="00B77A7A">
            <w:rPr>
              <w:rStyle w:val="PageNumber"/>
              <w:noProof/>
            </w:rPr>
            <w:t>2</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sidR="00B77A7A">
            <w:rPr>
              <w:rStyle w:val="PageNumber"/>
              <w:noProof/>
            </w:rPr>
            <w:t>2</w:t>
          </w:r>
          <w:r>
            <w:rPr>
              <w:rStyle w:val="PageNumber"/>
            </w:rPr>
            <w:fldChar w:fldCharType="end"/>
          </w:r>
        </w:p>
      </w:tc>
      <w:tc>
        <w:tcPr>
          <w:tcW w:w="3969" w:type="dxa"/>
        </w:tcPr>
        <w:p w:rsidR="00FE69E4" w:rsidRDefault="00FE69E4">
          <w:pPr>
            <w:pStyle w:val="Speicherpfad6pt"/>
            <w:rPr>
              <w:lang w:val="en-GB"/>
            </w:rPr>
          </w:pPr>
        </w:p>
      </w:tc>
    </w:tr>
  </w:tbl>
  <w:p w:rsidR="00FE69E4" w:rsidRDefault="00FE6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B4F" w:rsidRDefault="00416B4F">
      <w:r>
        <w:separator/>
      </w:r>
    </w:p>
  </w:footnote>
  <w:footnote w:type="continuationSeparator" w:id="0">
    <w:p w:rsidR="00416B4F" w:rsidRDefault="00416B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03057"/>
    <w:rsid w:val="00010E0F"/>
    <w:rsid w:val="00015560"/>
    <w:rsid w:val="00022816"/>
    <w:rsid w:val="000355F0"/>
    <w:rsid w:val="00044820"/>
    <w:rsid w:val="00046A02"/>
    <w:rsid w:val="00055CA5"/>
    <w:rsid w:val="000626F4"/>
    <w:rsid w:val="000635E0"/>
    <w:rsid w:val="0006484C"/>
    <w:rsid w:val="000755AB"/>
    <w:rsid w:val="000831F2"/>
    <w:rsid w:val="00093CF1"/>
    <w:rsid w:val="00096AB7"/>
    <w:rsid w:val="000B4AD6"/>
    <w:rsid w:val="000C1713"/>
    <w:rsid w:val="000C654F"/>
    <w:rsid w:val="000D411F"/>
    <w:rsid w:val="000D63D8"/>
    <w:rsid w:val="000E039C"/>
    <w:rsid w:val="001048A0"/>
    <w:rsid w:val="001274AF"/>
    <w:rsid w:val="00132911"/>
    <w:rsid w:val="00135851"/>
    <w:rsid w:val="00144498"/>
    <w:rsid w:val="001452BE"/>
    <w:rsid w:val="001576E4"/>
    <w:rsid w:val="00173033"/>
    <w:rsid w:val="00183330"/>
    <w:rsid w:val="00183B09"/>
    <w:rsid w:val="00184B28"/>
    <w:rsid w:val="00197938"/>
    <w:rsid w:val="001A039F"/>
    <w:rsid w:val="001A1479"/>
    <w:rsid w:val="001C43B6"/>
    <w:rsid w:val="001E5B03"/>
    <w:rsid w:val="001E5F66"/>
    <w:rsid w:val="00202BA3"/>
    <w:rsid w:val="00220F5E"/>
    <w:rsid w:val="00224AE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23B0"/>
    <w:rsid w:val="003A582F"/>
    <w:rsid w:val="003A5F7A"/>
    <w:rsid w:val="003B03A0"/>
    <w:rsid w:val="003B5174"/>
    <w:rsid w:val="003B72B0"/>
    <w:rsid w:val="003D1167"/>
    <w:rsid w:val="003F5246"/>
    <w:rsid w:val="0041337B"/>
    <w:rsid w:val="00416B4F"/>
    <w:rsid w:val="0041778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06E6C"/>
    <w:rsid w:val="0051048A"/>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4B0B"/>
    <w:rsid w:val="0062686C"/>
    <w:rsid w:val="00633410"/>
    <w:rsid w:val="00651C20"/>
    <w:rsid w:val="006628EE"/>
    <w:rsid w:val="00664423"/>
    <w:rsid w:val="00685AB3"/>
    <w:rsid w:val="00687FB2"/>
    <w:rsid w:val="00695CF6"/>
    <w:rsid w:val="006B041E"/>
    <w:rsid w:val="006B71CB"/>
    <w:rsid w:val="006C4C0B"/>
    <w:rsid w:val="006D667C"/>
    <w:rsid w:val="007114FA"/>
    <w:rsid w:val="00755BEF"/>
    <w:rsid w:val="007721A8"/>
    <w:rsid w:val="00774343"/>
    <w:rsid w:val="00774E01"/>
    <w:rsid w:val="007852CE"/>
    <w:rsid w:val="007871BA"/>
    <w:rsid w:val="00796544"/>
    <w:rsid w:val="007A3191"/>
    <w:rsid w:val="007A79E8"/>
    <w:rsid w:val="007D720E"/>
    <w:rsid w:val="007F243D"/>
    <w:rsid w:val="007F3F9B"/>
    <w:rsid w:val="008004DF"/>
    <w:rsid w:val="00811507"/>
    <w:rsid w:val="008174CD"/>
    <w:rsid w:val="00825653"/>
    <w:rsid w:val="00831D68"/>
    <w:rsid w:val="0083447A"/>
    <w:rsid w:val="0084659E"/>
    <w:rsid w:val="00850CD5"/>
    <w:rsid w:val="0086117D"/>
    <w:rsid w:val="00881F0F"/>
    <w:rsid w:val="008846A5"/>
    <w:rsid w:val="00887C3E"/>
    <w:rsid w:val="00892B5E"/>
    <w:rsid w:val="008A311B"/>
    <w:rsid w:val="008B62E3"/>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250A"/>
    <w:rsid w:val="0096703A"/>
    <w:rsid w:val="00970B6F"/>
    <w:rsid w:val="009802AA"/>
    <w:rsid w:val="009970FB"/>
    <w:rsid w:val="009E4C91"/>
    <w:rsid w:val="009F50AC"/>
    <w:rsid w:val="009F6DC7"/>
    <w:rsid w:val="00A17AFC"/>
    <w:rsid w:val="00A31F7C"/>
    <w:rsid w:val="00A61491"/>
    <w:rsid w:val="00A75BF3"/>
    <w:rsid w:val="00A773CD"/>
    <w:rsid w:val="00A84370"/>
    <w:rsid w:val="00AA72D3"/>
    <w:rsid w:val="00AD0DA0"/>
    <w:rsid w:val="00AD5C43"/>
    <w:rsid w:val="00AF0F31"/>
    <w:rsid w:val="00B0626A"/>
    <w:rsid w:val="00B13050"/>
    <w:rsid w:val="00B377A5"/>
    <w:rsid w:val="00B44CA8"/>
    <w:rsid w:val="00B573A4"/>
    <w:rsid w:val="00B74279"/>
    <w:rsid w:val="00B77A7A"/>
    <w:rsid w:val="00B9068C"/>
    <w:rsid w:val="00B92895"/>
    <w:rsid w:val="00BB204D"/>
    <w:rsid w:val="00BB4156"/>
    <w:rsid w:val="00BC62CD"/>
    <w:rsid w:val="00BE2FB2"/>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0C7E"/>
    <w:rsid w:val="00CB314A"/>
    <w:rsid w:val="00CC1073"/>
    <w:rsid w:val="00CC725D"/>
    <w:rsid w:val="00CD760F"/>
    <w:rsid w:val="00D07B0A"/>
    <w:rsid w:val="00D113F9"/>
    <w:rsid w:val="00D1498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146DA"/>
    <w:rsid w:val="00E20513"/>
    <w:rsid w:val="00E56E47"/>
    <w:rsid w:val="00E745B5"/>
    <w:rsid w:val="00EB5ED7"/>
    <w:rsid w:val="00EB6EAE"/>
    <w:rsid w:val="00EC0FA0"/>
    <w:rsid w:val="00EC47D3"/>
    <w:rsid w:val="00EC6313"/>
    <w:rsid w:val="00ED138B"/>
    <w:rsid w:val="00EE11B2"/>
    <w:rsid w:val="00EF11B1"/>
    <w:rsid w:val="00EF247A"/>
    <w:rsid w:val="00F14CD2"/>
    <w:rsid w:val="00F2607D"/>
    <w:rsid w:val="00F26D7B"/>
    <w:rsid w:val="00F54168"/>
    <w:rsid w:val="00F56D71"/>
    <w:rsid w:val="00F6042D"/>
    <w:rsid w:val="00F67E70"/>
    <w:rsid w:val="00F74E27"/>
    <w:rsid w:val="00F75AC5"/>
    <w:rsid w:val="00F871E0"/>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8A3F5E"/>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60" w:lineRule="exact"/>
    </w:pPr>
    <w:rPr>
      <w:rFonts w:ascii="Arial" w:hAnsi="Arial"/>
      <w:sz w:val="22"/>
      <w:szCs w:val="24"/>
    </w:rPr>
  </w:style>
  <w:style w:type="paragraph" w:styleId="Heading2">
    <w:name w:val="heading 2"/>
    <w:basedOn w:val="Normal"/>
    <w:next w:val="Normal"/>
    <w:link w:val="Heading2Char"/>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Gruss">
    <w:name w:val="Gruss"/>
    <w:basedOn w:val="Normal"/>
    <w:pPr>
      <w:keepNext/>
      <w:keepLines/>
    </w:pPr>
  </w:style>
  <w:style w:type="paragraph" w:styleId="BalloonText">
    <w:name w:val="Balloon Text"/>
    <w:basedOn w:val="Normal"/>
    <w:link w:val="BalloonTextCh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BalloonTextChar">
    <w:name w:val="Balloon Text Char"/>
    <w:link w:val="BalloonText"/>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Hyperlink">
    <w:name w:val="Hyperlink"/>
    <w:basedOn w:val="DefaultParagraphFont"/>
    <w:rsid w:val="00344164"/>
    <w:rPr>
      <w:color w:val="0000FF" w:themeColor="hyperlink"/>
      <w:u w:val="single"/>
    </w:rPr>
  </w:style>
  <w:style w:type="character" w:customStyle="1" w:styleId="Heading2Char">
    <w:name w:val="Heading 2 Char"/>
    <w:basedOn w:val="DefaultParagraphFont"/>
    <w:link w:val="Heading2"/>
    <w:semiHidden/>
    <w:rsid w:val="00F871E0"/>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871E0"/>
    <w:pPr>
      <w:spacing w:before="100" w:beforeAutospacing="1" w:after="100" w:afterAutospacing="1" w:line="240" w:lineRule="auto"/>
    </w:pPr>
    <w:rPr>
      <w:rFonts w:ascii="Times New Roman" w:hAnsi="Times New Roman"/>
      <w:sz w:val="24"/>
    </w:rPr>
  </w:style>
  <w:style w:type="paragraph" w:customStyle="1" w:styleId="11ptbold">
    <w:name w:val="11 pt bold"/>
    <w:basedOn w:val="Normal"/>
    <w:rsid w:val="00CB0C7E"/>
    <w:pPr>
      <w:spacing w:line="340" w:lineRule="exact"/>
      <w:jc w:val="both"/>
    </w:pPr>
    <w:rPr>
      <w:b/>
      <w:caps/>
      <w:spacing w:val="12"/>
    </w:rPr>
  </w:style>
  <w:style w:type="paragraph" w:customStyle="1" w:styleId="Thema">
    <w:name w:val="Thema"/>
    <w:basedOn w:val="11ptbold"/>
    <w:rsid w:val="00CB0C7E"/>
    <w:pPr>
      <w:spacing w:line="320" w:lineRule="exact"/>
    </w:pPr>
    <w:rPr>
      <w:caps w:val="0"/>
      <w:spacing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2</Pages>
  <Words>566</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Administrator</cp:lastModifiedBy>
  <cp:revision>4</cp:revision>
  <cp:lastPrinted>2017-09-14T13:38:00Z</cp:lastPrinted>
  <dcterms:created xsi:type="dcterms:W3CDTF">2017-09-16T07:21:00Z</dcterms:created>
  <dcterms:modified xsi:type="dcterms:W3CDTF">2017-09-21T06:31:00Z</dcterms:modified>
</cp:coreProperties>
</file>