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33" w:rsidRPr="00F74E27" w:rsidRDefault="00344164" w:rsidP="003A2F61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:rsidR="00344164" w:rsidRDefault="00344164" w:rsidP="00506E6C">
      <w:pPr>
        <w:spacing w:line="240" w:lineRule="auto"/>
      </w:pPr>
    </w:p>
    <w:p w:rsidR="00442CB5" w:rsidRDefault="008D0D3F" w:rsidP="00506E6C">
      <w:pPr>
        <w:spacing w:line="240" w:lineRule="auto"/>
        <w:rPr>
          <w:b/>
        </w:rPr>
      </w:pPr>
      <w:r>
        <w:rPr>
          <w:b/>
        </w:rPr>
        <w:t>Luce significa sicurezza</w:t>
      </w:r>
    </w:p>
    <w:p w:rsidR="00442CB5" w:rsidRDefault="00442CB5" w:rsidP="00506E6C">
      <w:pPr>
        <w:spacing w:line="240" w:lineRule="auto"/>
        <w:rPr>
          <w:b/>
        </w:rPr>
      </w:pPr>
    </w:p>
    <w:p w:rsidR="00344164" w:rsidRDefault="00F60227" w:rsidP="00506E6C">
      <w:pPr>
        <w:spacing w:line="240" w:lineRule="auto"/>
      </w:pPr>
      <w:r>
        <w:rPr>
          <w:b/>
          <w:sz w:val="32"/>
          <w:szCs w:val="32"/>
        </w:rPr>
        <w:t>Le giornate si sono di nuovo accorciate: è arrivato il momento di far controllare i fari</w:t>
      </w:r>
    </w:p>
    <w:p w:rsidR="00344164" w:rsidRDefault="00344164" w:rsidP="00506E6C">
      <w:pPr>
        <w:spacing w:line="240" w:lineRule="auto"/>
        <w:rPr>
          <w:b/>
        </w:rPr>
      </w:pPr>
    </w:p>
    <w:p w:rsidR="003923B0" w:rsidRDefault="00344164" w:rsidP="00506E6C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Berna, 28 novembre 2017 </w:t>
      </w:r>
      <w:r>
        <w:rPr>
          <w:b/>
          <w:sz w:val="19"/>
          <w:szCs w:val="19"/>
        </w:rPr>
        <w:t>– Le giornate si stanno accorciando</w:t>
      </w:r>
      <w:r w:rsidR="003A2F61">
        <w:rPr>
          <w:b/>
          <w:sz w:val="19"/>
          <w:szCs w:val="19"/>
        </w:rPr>
        <w:t xml:space="preserve"> sempre di più. In inverno, un sistema di illuminazione </w:t>
      </w:r>
      <w:r>
        <w:rPr>
          <w:b/>
          <w:sz w:val="19"/>
          <w:szCs w:val="19"/>
        </w:rPr>
        <w:t>funzionante e correttamente regolat</w:t>
      </w:r>
      <w:r w:rsidR="003A2F61">
        <w:rPr>
          <w:b/>
          <w:sz w:val="19"/>
          <w:szCs w:val="19"/>
        </w:rPr>
        <w:t>o</w:t>
      </w:r>
      <w:r>
        <w:rPr>
          <w:b/>
          <w:sz w:val="19"/>
          <w:szCs w:val="19"/>
        </w:rPr>
        <w:t xml:space="preserve"> diventa ancora più importante. </w:t>
      </w:r>
      <w:r w:rsidR="003A2F61">
        <w:rPr>
          <w:b/>
          <w:sz w:val="19"/>
          <w:szCs w:val="19"/>
        </w:rPr>
        <w:t>M</w:t>
      </w:r>
      <w:r>
        <w:rPr>
          <w:b/>
          <w:sz w:val="19"/>
          <w:szCs w:val="19"/>
        </w:rPr>
        <w:t>olti automobilisti non sanno</w:t>
      </w:r>
      <w:r w:rsidR="003A2F61">
        <w:rPr>
          <w:b/>
          <w:sz w:val="19"/>
          <w:szCs w:val="19"/>
        </w:rPr>
        <w:t xml:space="preserve"> infatti</w:t>
      </w:r>
      <w:r>
        <w:rPr>
          <w:b/>
          <w:sz w:val="19"/>
          <w:szCs w:val="19"/>
        </w:rPr>
        <w:t xml:space="preserve"> che con le luci di circolazione diurna spesso viene illuminata solo la parte frontale del veicolo, mentre quella posteriore rimane al buio.</w:t>
      </w:r>
    </w:p>
    <w:p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:rsidR="003923B0" w:rsidRDefault="008D0D3F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Chi nella stagione fredda accende tempestivamente le luci della sua auto protegge sé stesso e gli altri</w:t>
      </w:r>
      <w:r w:rsidR="003A2F61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3A2F61">
        <w:rPr>
          <w:sz w:val="19"/>
          <w:szCs w:val="19"/>
        </w:rPr>
        <w:t>s</w:t>
      </w:r>
      <w:r>
        <w:rPr>
          <w:sz w:val="19"/>
          <w:szCs w:val="19"/>
        </w:rPr>
        <w:t xml:space="preserve">oprattutto in presenza di nebbia, neve o pioggia. In simili condizioni le luci di circolazione diurna non sono più sufficienti ed è necessario accendere </w:t>
      </w:r>
      <w:r w:rsidR="003A2F61">
        <w:rPr>
          <w:sz w:val="19"/>
          <w:szCs w:val="19"/>
        </w:rPr>
        <w:t>gli</w:t>
      </w:r>
      <w:r>
        <w:rPr>
          <w:sz w:val="19"/>
          <w:szCs w:val="19"/>
        </w:rPr>
        <w:t xml:space="preserve"> anabbaglianti anche durante il giorno. Chi rimane coinvolto in un incidente con un</w:t>
      </w:r>
      <w:r w:rsidR="003A2F61">
        <w:rPr>
          <w:sz w:val="19"/>
          <w:szCs w:val="19"/>
        </w:rPr>
        <w:t>’</w:t>
      </w:r>
      <w:r>
        <w:rPr>
          <w:sz w:val="19"/>
          <w:szCs w:val="19"/>
        </w:rPr>
        <w:t>illuminazione insufficiente, rischia di incorrere anche in una riduzione delle prestazioni assicurative.</w:t>
      </w:r>
    </w:p>
    <w:p w:rsidR="008D0D3F" w:rsidRDefault="008D0D3F" w:rsidP="00506E6C">
      <w:pPr>
        <w:spacing w:line="240" w:lineRule="auto"/>
        <w:rPr>
          <w:sz w:val="19"/>
          <w:szCs w:val="19"/>
        </w:rPr>
      </w:pPr>
    </w:p>
    <w:p w:rsidR="003923B0" w:rsidRDefault="008D0D3F" w:rsidP="003923B0">
      <w:pPr>
        <w:spacing w:line="240" w:lineRule="auto"/>
        <w:rPr>
          <w:rFonts w:cs="Arial"/>
          <w:sz w:val="19"/>
          <w:szCs w:val="19"/>
        </w:rPr>
      </w:pPr>
      <w:r>
        <w:rPr>
          <w:b/>
          <w:sz w:val="19"/>
          <w:szCs w:val="19"/>
        </w:rPr>
        <w:t>Controllo delle luci presso il garagista dell</w:t>
      </w:r>
      <w:r w:rsidR="003A2F61">
        <w:rPr>
          <w:b/>
          <w:sz w:val="19"/>
          <w:szCs w:val="19"/>
        </w:rPr>
        <w:t>’</w:t>
      </w:r>
      <w:r>
        <w:rPr>
          <w:b/>
          <w:sz w:val="19"/>
          <w:szCs w:val="19"/>
        </w:rPr>
        <w:t>UPSA</w:t>
      </w:r>
    </w:p>
    <w:p w:rsidR="008D0D3F" w:rsidRDefault="008D0D3F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importante non è solo che le luci siano accese, ma anche che i fari siano regolati correttamente. Un faro regolato troppo in alto rischia di abbagliare chi giunge in senso contrario, mentre un faro regolato troppo in basso non illumina a sufficienza il fondo stradale. «Un controllo delle luci abbaglianti e anabbaglianti, delle luci dei freni, dei fari antinebbia e dei lampeggianti presso il garagista dell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UPSA dovrebbe essere un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operazione di routine come il montaggio degli pneumatici invernali», conferma Markus Peter, responsabile del settore Tecnica &amp; Ambiente in seno all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Unione professionale svizzera dell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automobile (UPSA).</w:t>
      </w:r>
    </w:p>
    <w:p w:rsidR="00FF68FE" w:rsidRDefault="00FF68FE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F68FE" w:rsidRDefault="00FF68FE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Le lampadine difettose devono</w:t>
      </w:r>
      <w:r w:rsidR="003A2F61">
        <w:rPr>
          <w:rFonts w:ascii="Arial" w:hAnsi="Arial"/>
          <w:sz w:val="19"/>
          <w:szCs w:val="19"/>
        </w:rPr>
        <w:t xml:space="preserve"> inoltre</w:t>
      </w:r>
      <w:bookmarkStart w:id="1" w:name="_GoBack"/>
      <w:bookmarkEnd w:id="1"/>
      <w:r>
        <w:rPr>
          <w:rFonts w:ascii="Arial" w:hAnsi="Arial"/>
          <w:sz w:val="19"/>
          <w:szCs w:val="19"/>
        </w:rPr>
        <w:t xml:space="preserve"> essere sostituite nel più breve tempo possibile. Markus Peter</w:t>
      </w:r>
      <w:r w:rsidR="003A2F61">
        <w:rPr>
          <w:rFonts w:ascii="Arial" w:hAnsi="Arial"/>
          <w:sz w:val="19"/>
          <w:szCs w:val="19"/>
        </w:rPr>
        <w:t xml:space="preserve"> aggiunge</w:t>
      </w:r>
      <w:r>
        <w:rPr>
          <w:rFonts w:ascii="Arial" w:hAnsi="Arial"/>
          <w:sz w:val="19"/>
          <w:szCs w:val="19"/>
        </w:rPr>
        <w:t>: «Mentre spesso le lampadine alogene, con un po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 di abilità, possono essere sostituite in proprio, quelle allo xeno o a LED sono una questione per professionisti. E per la registrazione dei fari sempre più complessi 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auto deve comunque passare in officina».</w:t>
      </w:r>
    </w:p>
    <w:p w:rsidR="00FF68FE" w:rsidRDefault="00FF68FE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F68FE" w:rsidRDefault="00FF68FE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Ma anche le lampadine che funzionano devono essere curate. La legge prevede infatti che i fari, le luci posteriori, i vetri e gli specchietti retrovisori siano privi di neve. Anche in questo caso le automobiliste e gli automobilisti possono trovare gli strumenti giusti dal garagista dell</w:t>
      </w:r>
      <w:r w:rsidR="003A2F61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UPSA: paletta </w:t>
      </w:r>
      <w:proofErr w:type="spellStart"/>
      <w:r>
        <w:rPr>
          <w:rFonts w:ascii="Arial" w:hAnsi="Arial"/>
          <w:sz w:val="19"/>
          <w:szCs w:val="19"/>
        </w:rPr>
        <w:t>raschiaghiaccio</w:t>
      </w:r>
      <w:proofErr w:type="spellEnd"/>
      <w:r>
        <w:rPr>
          <w:rFonts w:ascii="Arial" w:hAnsi="Arial"/>
          <w:sz w:val="19"/>
          <w:szCs w:val="19"/>
        </w:rPr>
        <w:t xml:space="preserve">, scopino, guanti, </w:t>
      </w:r>
      <w:proofErr w:type="spellStart"/>
      <w:r>
        <w:rPr>
          <w:rFonts w:ascii="Arial" w:hAnsi="Arial"/>
          <w:sz w:val="19"/>
          <w:szCs w:val="19"/>
        </w:rPr>
        <w:t>deghiacciante</w:t>
      </w:r>
      <w:proofErr w:type="spellEnd"/>
      <w:r>
        <w:rPr>
          <w:rFonts w:ascii="Arial" w:hAnsi="Arial"/>
          <w:sz w:val="19"/>
          <w:szCs w:val="19"/>
        </w:rPr>
        <w:t xml:space="preserve"> spray.</w:t>
      </w:r>
    </w:p>
    <w:p w:rsidR="00FF68FE" w:rsidRDefault="00FF68FE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Default="00F871E0" w:rsidP="00506E6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  <w:proofErr w:type="spellStart"/>
      <w:r>
        <w:rPr>
          <w:b/>
          <w:sz w:val="19"/>
          <w:szCs w:val="19"/>
        </w:rPr>
        <w:t>Bildlegende</w:t>
      </w:r>
      <w:proofErr w:type="spellEnd"/>
      <w:r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Con le sue conoscenze tecniche, il garagista dell</w:t>
      </w:r>
      <w:r w:rsidR="003A2F61">
        <w:rPr>
          <w:sz w:val="19"/>
          <w:szCs w:val="19"/>
        </w:rPr>
        <w:t>’</w:t>
      </w:r>
      <w:r>
        <w:rPr>
          <w:sz w:val="19"/>
          <w:szCs w:val="19"/>
        </w:rPr>
        <w:t>UPSA porta la luce nel buio invernale della circolazione stradale.</w:t>
      </w: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:rsidR="00385877" w:rsidRPr="005F0781" w:rsidRDefault="00385877" w:rsidP="00385877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>
        <w:rPr>
          <w:b/>
          <w:sz w:val="18"/>
        </w:rPr>
        <w:t>Per maggiori informazioni</w:t>
      </w:r>
      <w:r>
        <w:rPr>
          <w:sz w:val="18"/>
        </w:rPr>
        <w:t xml:space="preserve"> rivolgersi a Markus Peter, Tecnica &amp; Ambiente, tel. 031 307 15 29, cellulare 078 891 63 10, e-mail markus.peter@agvs-upsa.ch. </w:t>
      </w:r>
      <w:r>
        <w:rPr>
          <w:b/>
          <w:sz w:val="18"/>
        </w:rPr>
        <w:t>Coordinamento:</w:t>
      </w:r>
      <w:r>
        <w:rPr>
          <w:sz w:val="18"/>
        </w:rPr>
        <w:t xml:space="preserve"> </w:t>
      </w:r>
      <w:proofErr w:type="spellStart"/>
      <w:r>
        <w:rPr>
          <w:sz w:val="18"/>
        </w:rPr>
        <w:t>Monique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Baldinger</w:t>
      </w:r>
      <w:proofErr w:type="spellEnd"/>
      <w:r>
        <w:rPr>
          <w:sz w:val="18"/>
        </w:rPr>
        <w:t xml:space="preserve">, </w:t>
      </w:r>
      <w:r>
        <w:rPr>
          <w:sz w:val="18"/>
        </w:rPr>
        <w:br/>
        <w:t xml:space="preserve">tel. 031 307 15 26, cellulare 079 673 10 48, e-mail </w:t>
      </w:r>
      <w:hyperlink r:id="rId7" w:history="1">
        <w:r>
          <w:rPr>
            <w:rStyle w:val="Collegamentoipertestuale"/>
            <w:color w:val="auto"/>
            <w:sz w:val="18"/>
            <w:u w:val="none"/>
          </w:rPr>
          <w:t>monique.baldinger@agvs-upsa.ch</w:t>
        </w:r>
      </w:hyperlink>
    </w:p>
    <w:p w:rsidR="00F871E0" w:rsidRPr="00CC6AC7" w:rsidRDefault="00F871E0" w:rsidP="00506E6C">
      <w:pPr>
        <w:pStyle w:val="fuerFragenkursiv"/>
        <w:spacing w:line="240" w:lineRule="auto"/>
        <w:rPr>
          <w:sz w:val="18"/>
          <w:lang w:val="it-CH"/>
        </w:rPr>
      </w:pPr>
    </w:p>
    <w:p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</w:t>
      </w:r>
      <w:r w:rsidR="003A2F61">
        <w:rPr>
          <w:b/>
          <w:i/>
          <w:iCs/>
          <w:sz w:val="18"/>
          <w:szCs w:val="18"/>
        </w:rPr>
        <w:t>’</w:t>
      </w:r>
      <w:r>
        <w:rPr>
          <w:b/>
          <w:i/>
          <w:iCs/>
          <w:sz w:val="18"/>
          <w:szCs w:val="18"/>
        </w:rPr>
        <w:t>Unione professionale svizzera dell</w:t>
      </w:r>
      <w:r w:rsidR="003A2F61">
        <w:rPr>
          <w:b/>
          <w:i/>
          <w:iCs/>
          <w:sz w:val="18"/>
          <w:szCs w:val="18"/>
        </w:rPr>
        <w:t>’</w:t>
      </w:r>
      <w:r>
        <w:rPr>
          <w:b/>
          <w:i/>
          <w:iCs/>
          <w:sz w:val="18"/>
          <w:szCs w:val="18"/>
        </w:rPr>
        <w:t>automobile (UPSA)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</w:t>
      </w:r>
      <w:r w:rsidR="003A2F61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UPSA si pone come associazione di categoria e professionale dei garagisti svizzeri dinamica e orientata al futuro. Circa 4000 piccole, medie e grandi imprese, concessionarie e aziende indipendenti sono iscritte all</w:t>
      </w:r>
      <w:r w:rsidR="003A2F61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UPSA. I 39 000 dipendenti che lavorano nelle aziende iscritte all</w:t>
      </w:r>
      <w:r w:rsidR="003A2F61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UPSA (tra cui circa 8500 persone in formazione e formazione continua) si occupano della vendita, della manutenzione e della riparazione della maggior parte del parco circolante svizzero, che conta circa 6 milioni di veicoli.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lastRenderedPageBreak/>
        <w:t xml:space="preserve">Testo e immagini possono essere scaricati sul sito </w:t>
      </w:r>
      <w:hyperlink r:id="rId8" w:history="1">
        <w:r>
          <w:rPr>
            <w:rStyle w:val="Collegamentoipertestuale"/>
            <w:b/>
            <w:bCs/>
            <w:sz w:val="18"/>
            <w:szCs w:val="22"/>
          </w:rPr>
          <w:t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C6" w:rsidRDefault="002B72C6">
      <w:r>
        <w:separator/>
      </w:r>
    </w:p>
  </w:endnote>
  <w:endnote w:type="continuationSeparator" w:id="0">
    <w:p w:rsidR="002B72C6" w:rsidRDefault="002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3A2F61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3A2F61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9F50AC" w:rsidP="000635E0">
    <w:pPr>
      <w:pStyle w:val="Logo"/>
    </w:pPr>
    <w:r w:rsidRPr="00FA06A7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C6" w:rsidRDefault="002B72C6">
      <w:r>
        <w:separator/>
      </w:r>
    </w:p>
  </w:footnote>
  <w:footnote w:type="continuationSeparator" w:id="0">
    <w:p w:rsidR="002B72C6" w:rsidRDefault="002B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039F"/>
    <w:rsid w:val="001A1479"/>
    <w:rsid w:val="001C43B6"/>
    <w:rsid w:val="00202BA3"/>
    <w:rsid w:val="00216AA3"/>
    <w:rsid w:val="00220F5E"/>
    <w:rsid w:val="00224AE6"/>
    <w:rsid w:val="0024787A"/>
    <w:rsid w:val="00286679"/>
    <w:rsid w:val="002937EF"/>
    <w:rsid w:val="00293836"/>
    <w:rsid w:val="00295062"/>
    <w:rsid w:val="002B45D4"/>
    <w:rsid w:val="002B72C6"/>
    <w:rsid w:val="002C7FA2"/>
    <w:rsid w:val="002F101B"/>
    <w:rsid w:val="00304696"/>
    <w:rsid w:val="00306831"/>
    <w:rsid w:val="00320B53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85877"/>
    <w:rsid w:val="00391446"/>
    <w:rsid w:val="003923B0"/>
    <w:rsid w:val="003A2F61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4803"/>
    <w:rsid w:val="00685AB3"/>
    <w:rsid w:val="00695CF6"/>
    <w:rsid w:val="006B041E"/>
    <w:rsid w:val="006B71CB"/>
    <w:rsid w:val="006C4C0B"/>
    <w:rsid w:val="006D667C"/>
    <w:rsid w:val="0072783D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B4B90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0D3F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36E1"/>
    <w:rsid w:val="009F50AC"/>
    <w:rsid w:val="009F6DC7"/>
    <w:rsid w:val="00A17AFC"/>
    <w:rsid w:val="00A31F7C"/>
    <w:rsid w:val="00A75BF3"/>
    <w:rsid w:val="00A773CD"/>
    <w:rsid w:val="00AA72D3"/>
    <w:rsid w:val="00AD0DA0"/>
    <w:rsid w:val="00AD5C43"/>
    <w:rsid w:val="00AF0F31"/>
    <w:rsid w:val="00B0626A"/>
    <w:rsid w:val="00B13050"/>
    <w:rsid w:val="00B377A5"/>
    <w:rsid w:val="00B44CA8"/>
    <w:rsid w:val="00B53C9E"/>
    <w:rsid w:val="00B573A4"/>
    <w:rsid w:val="00B74279"/>
    <w:rsid w:val="00B9068C"/>
    <w:rsid w:val="00B92895"/>
    <w:rsid w:val="00BB204D"/>
    <w:rsid w:val="00BB4156"/>
    <w:rsid w:val="00BC62CD"/>
    <w:rsid w:val="00BE4745"/>
    <w:rsid w:val="00BE4F2E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21C05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0227"/>
    <w:rsid w:val="00F67E70"/>
    <w:rsid w:val="00F74E27"/>
    <w:rsid w:val="00F871E0"/>
    <w:rsid w:val="00F9099A"/>
    <w:rsid w:val="00FA06A7"/>
    <w:rsid w:val="00FA23B8"/>
    <w:rsid w:val="00FA59C4"/>
    <w:rsid w:val="00FA6559"/>
    <w:rsid w:val="00FB360D"/>
    <w:rsid w:val="00FC23CA"/>
    <w:rsid w:val="00FE63C7"/>
    <w:rsid w:val="00FE69E4"/>
    <w:rsid w:val="00FF11B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e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e"/>
    <w:rPr>
      <w:b/>
      <w:bCs/>
      <w:sz w:val="2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Gruss">
    <w:name w:val="Gruss"/>
    <w:basedOn w:val="Normale"/>
    <w:pPr>
      <w:keepNext/>
      <w:keepLines/>
    </w:pPr>
  </w:style>
  <w:style w:type="paragraph" w:styleId="Testofumetto">
    <w:name w:val="Balloon Text"/>
    <w:basedOn w:val="Normale"/>
    <w:link w:val="TestofumettoCarattere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e"/>
    <w:rPr>
      <w:vanish/>
    </w:rPr>
  </w:style>
  <w:style w:type="character" w:customStyle="1" w:styleId="TestofumettoCarattere">
    <w:name w:val="Testo fumetto Carattere"/>
    <w:link w:val="Testofumetto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e"/>
    <w:rsid w:val="00344164"/>
    <w:pPr>
      <w:spacing w:line="340" w:lineRule="exact"/>
    </w:pPr>
    <w:rPr>
      <w:i/>
      <w:iCs/>
      <w:sz w:val="20"/>
    </w:rPr>
  </w:style>
  <w:style w:type="character" w:styleId="Collegamentoipertestuale">
    <w:name w:val="Hyperlink"/>
    <w:basedOn w:val="Carpredefinitoparagrafo"/>
    <w:rsid w:val="0034416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stocommento">
    <w:name w:val="annotation text"/>
    <w:uiPriority w:val="99"/>
    <w:semiHidden/>
    <w:unhideWhenUsed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e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e"/>
    <w:rPr>
      <w:b/>
      <w:bCs/>
      <w:sz w:val="2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Gruss">
    <w:name w:val="Gruss"/>
    <w:basedOn w:val="Normale"/>
    <w:pPr>
      <w:keepNext/>
      <w:keepLines/>
    </w:pPr>
  </w:style>
  <w:style w:type="paragraph" w:styleId="Testofumetto">
    <w:name w:val="Balloon Text"/>
    <w:basedOn w:val="Normale"/>
    <w:link w:val="TestofumettoCarattere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e"/>
    <w:rPr>
      <w:vanish/>
    </w:rPr>
  </w:style>
  <w:style w:type="character" w:customStyle="1" w:styleId="TestofumettoCarattere">
    <w:name w:val="Testo fumetto Carattere"/>
    <w:link w:val="Testofumetto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e"/>
    <w:rsid w:val="00344164"/>
    <w:pPr>
      <w:spacing w:line="340" w:lineRule="exact"/>
    </w:pPr>
    <w:rPr>
      <w:i/>
      <w:iCs/>
      <w:sz w:val="20"/>
    </w:rPr>
  </w:style>
  <w:style w:type="character" w:styleId="Collegamentoipertestuale">
    <w:name w:val="Hyperlink"/>
    <w:basedOn w:val="Carpredefinitoparagrafo"/>
    <w:rsid w:val="0034416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stocommento">
    <w:name w:val="annotation text"/>
    <w:uiPriority w:val="99"/>
    <w:semiHidden/>
    <w:unhideWhenUsed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Andrea</cp:lastModifiedBy>
  <cp:revision>5</cp:revision>
  <cp:lastPrinted>2017-11-14T16:42:00Z</cp:lastPrinted>
  <dcterms:created xsi:type="dcterms:W3CDTF">2017-11-20T11:11:00Z</dcterms:created>
  <dcterms:modified xsi:type="dcterms:W3CDTF">2017-11-21T17:18:00Z</dcterms:modified>
</cp:coreProperties>
</file>