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506E6C">
      <w:pPr>
        <w:spacing w:line="240" w:lineRule="auto"/>
        <w:rPr>
          <w:b/>
        </w:rPr>
      </w:pPr>
      <w:bookmarkStart w:id="0" w:name="BkmStart"/>
      <w:bookmarkEnd w:id="0"/>
      <w:r>
        <w:rPr>
          <w:b/>
        </w:rPr>
        <w:t>COMUNICATO STAMPA</w:t>
      </w:r>
    </w:p>
    <w:p w:rsidR="00344164" w:rsidRDefault="00344164" w:rsidP="00506E6C">
      <w:pPr>
        <w:spacing w:line="240" w:lineRule="auto"/>
      </w:pPr>
    </w:p>
    <w:p w:rsidR="00442CB5" w:rsidRDefault="00E5768B" w:rsidP="00506E6C">
      <w:pPr>
        <w:spacing w:line="240" w:lineRule="auto"/>
        <w:rPr>
          <w:b/>
        </w:rPr>
      </w:pPr>
      <w:r>
        <w:rPr>
          <w:b/>
        </w:rPr>
        <w:t>Un regalo intelligente</w:t>
      </w:r>
    </w:p>
    <w:p w:rsidR="00442CB5" w:rsidRDefault="00442CB5" w:rsidP="00506E6C">
      <w:pPr>
        <w:spacing w:line="240" w:lineRule="auto"/>
        <w:rPr>
          <w:b/>
        </w:rPr>
      </w:pPr>
    </w:p>
    <w:p w:rsidR="00344164" w:rsidRDefault="00E5768B" w:rsidP="00506E6C">
      <w:pPr>
        <w:spacing w:line="240" w:lineRule="auto"/>
      </w:pPr>
      <w:r>
        <w:rPr>
          <w:b/>
          <w:sz w:val="32"/>
          <w:szCs w:val="32"/>
        </w:rPr>
        <w:t>Risparmiare energia durante la corsa ai regali</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Berna, 7 dicembre 2017</w:t>
      </w:r>
      <w:r>
        <w:rPr>
          <w:b/>
          <w:sz w:val="19"/>
          <w:szCs w:val="19"/>
        </w:rPr>
        <w:t xml:space="preserve"> – Mentre davanti ai negozi si formano lunghe code di clienti in attesa di acquistare i regali di Natale, l’Unione professionale svizzera dell’automobile (UPSA) offre la possibilità regalare qualcosa che non solo rende felici, ma consente anche di risparmiare tempo, denaro e carburante.</w:t>
      </w:r>
    </w:p>
    <w:p w:rsidR="00224AE6" w:rsidRPr="00506E6C" w:rsidRDefault="00224AE6" w:rsidP="00506E6C">
      <w:pPr>
        <w:spacing w:line="240" w:lineRule="auto"/>
        <w:rPr>
          <w:sz w:val="19"/>
          <w:szCs w:val="19"/>
        </w:rPr>
      </w:pPr>
    </w:p>
    <w:p w:rsidR="003923B0" w:rsidRDefault="0083506C" w:rsidP="00506E6C">
      <w:pPr>
        <w:spacing w:line="240" w:lineRule="auto"/>
        <w:rPr>
          <w:sz w:val="19"/>
          <w:szCs w:val="19"/>
        </w:rPr>
      </w:pPr>
      <w:r>
        <w:rPr>
          <w:sz w:val="19"/>
          <w:szCs w:val="19"/>
        </w:rPr>
        <w:t xml:space="preserve">Il tempo liturgico dell’Avvento è iniziato e con lui la corsa ai regali: i negozi specializzati fanno a gara per offrire le migliori offerte natalizie e la scelta diventa un tormento. E per facilitare il trasporto a casa della montagna di regali, si raggiunge in auto il centro cittadino dove non solo bisogna sopportare il trambusto dello shopping, ma addirittura mettersi in coda! Ma il tutto può diventare molto più facile! Perché una volta tanto non fare un regalo all’auto, la nostra fedele compagna quotidiana, sostenere lo sviluppo di un settore importante e la ricerca di nuove leve, evitando così la frenesia pre-natalizia? A renderlo possibile è lo shop online dell’unione dei garagisti svizzeri, che non solo offre una vasta gamma di regali di piccole e grandi dimensioni con un semplice clic, ma che permette di sostenere l’impegno di un settore a favore della formazione professionale e dell’efficienza energetica. </w:t>
      </w:r>
    </w:p>
    <w:p w:rsidR="003923B0" w:rsidRDefault="003923B0" w:rsidP="00506E6C">
      <w:pPr>
        <w:spacing w:line="240" w:lineRule="auto"/>
        <w:rPr>
          <w:sz w:val="19"/>
          <w:szCs w:val="19"/>
        </w:rPr>
      </w:pPr>
    </w:p>
    <w:p w:rsidR="003923B0" w:rsidRPr="00732C2B" w:rsidRDefault="00732C2B" w:rsidP="003923B0">
      <w:pPr>
        <w:spacing w:line="240" w:lineRule="auto"/>
        <w:rPr>
          <w:rFonts w:cs="Arial"/>
          <w:b/>
          <w:sz w:val="19"/>
          <w:szCs w:val="19"/>
        </w:rPr>
      </w:pPr>
      <w:r>
        <w:rPr>
          <w:b/>
          <w:sz w:val="19"/>
          <w:szCs w:val="19"/>
        </w:rPr>
        <w:t>Un regalo sostenibile dal carattere simbolico</w:t>
      </w:r>
    </w:p>
    <w:p w:rsidR="00732C2B" w:rsidRDefault="00E5768B" w:rsidP="00506E6C">
      <w:pPr>
        <w:pStyle w:val="NormalWeb"/>
        <w:shd w:val="clear" w:color="auto" w:fill="FFFFFF"/>
        <w:spacing w:before="0" w:beforeAutospacing="0" w:after="0" w:afterAutospacing="0"/>
        <w:rPr>
          <w:rFonts w:ascii="Arial" w:hAnsi="Arial" w:cs="Arial"/>
          <w:sz w:val="19"/>
          <w:szCs w:val="19"/>
        </w:rPr>
      </w:pPr>
      <w:r>
        <w:rPr>
          <w:rFonts w:ascii="Arial" w:hAnsi="Arial"/>
          <w:sz w:val="19"/>
          <w:szCs w:val="19"/>
        </w:rPr>
        <w:t>Carburante e nervi possono essere risparmiati non solo con le facili possibilità di ordinazione offerte dallo shop dell’UPSA, ma anche con il CheckEnergeticaAuto (vedere box), il servizio ecologico offerto dai garagisti svizzeri in collaborazione con SvizzeraEnergia per aumentare l’efficienza energetica dei veicoli. Chi vuole fare qualcosa per abbattere le emissioni di CO</w:t>
      </w:r>
      <w:r>
        <w:rPr>
          <w:rFonts w:ascii="Arial" w:hAnsi="Arial"/>
          <w:sz w:val="19"/>
          <w:szCs w:val="19"/>
          <w:vertAlign w:val="subscript"/>
        </w:rPr>
        <w:t>2</w:t>
      </w:r>
      <w:r>
        <w:rPr>
          <w:rFonts w:ascii="Arial" w:hAnsi="Arial"/>
          <w:sz w:val="19"/>
          <w:szCs w:val="19"/>
        </w:rPr>
        <w:t>, può puntare su un regalo di Natale dal forte carattere simbolico: un buono per un CEA. Perché con questo check ciascun automobilista può fornire il suo contributo personale alla causa, ma anche rendere felice il prossimo con un regalo di Natale intelligente. Per inciso: grazie al CEA è possibile risparmiare sino a 240 litri di carburante e sino a 360 franchi all’anno per ciascun veicolo: un vero toccasana per affrontare al meglio la dura ripartenza dopo le feste</w:t>
      </w:r>
      <w:bookmarkStart w:id="1" w:name="_GoBack"/>
      <w:bookmarkEnd w:id="1"/>
      <w:r>
        <w:rPr>
          <w:rFonts w:ascii="Arial" w:hAnsi="Arial"/>
          <w:sz w:val="19"/>
          <w:szCs w:val="19"/>
        </w:rPr>
        <w:t>… Il vostro garagista dell’UPSA sarà lieto di aiutarvi e di creare un buono per voi. L’elenco delle autofficine certificate CEA è reperibile all’indirizzo www.checkenergeticaauto.ch.</w:t>
      </w:r>
    </w:p>
    <w:p w:rsidR="00732C2B" w:rsidRDefault="00732C2B" w:rsidP="00506E6C">
      <w:pPr>
        <w:pStyle w:val="NormalWeb"/>
        <w:shd w:val="clear" w:color="auto" w:fill="FFFFFF"/>
        <w:spacing w:before="0" w:beforeAutospacing="0" w:after="0" w:afterAutospacing="0"/>
        <w:rPr>
          <w:rFonts w:ascii="Arial" w:hAnsi="Arial" w:cs="Arial"/>
          <w:sz w:val="19"/>
          <w:szCs w:val="19"/>
        </w:rPr>
      </w:pPr>
    </w:p>
    <w:p w:rsidR="00732C2B" w:rsidRDefault="00732C2B" w:rsidP="00506E6C">
      <w:pPr>
        <w:pStyle w:val="NormalWeb"/>
        <w:shd w:val="clear" w:color="auto" w:fill="FFFFFF"/>
        <w:spacing w:before="0" w:beforeAutospacing="0" w:after="0" w:afterAutospacing="0"/>
        <w:rPr>
          <w:rFonts w:ascii="Arial" w:hAnsi="Arial" w:cs="Arial"/>
          <w:sz w:val="19"/>
          <w:szCs w:val="19"/>
        </w:rPr>
      </w:pPr>
      <w:r>
        <w:rPr>
          <w:rFonts w:ascii="Arial" w:hAnsi="Arial"/>
          <w:sz w:val="19"/>
          <w:szCs w:val="19"/>
        </w:rPr>
        <w:t>((Box))</w:t>
      </w:r>
    </w:p>
    <w:p w:rsidR="00732C2B" w:rsidRPr="00732C2B" w:rsidRDefault="00732C2B" w:rsidP="00732C2B">
      <w:pPr>
        <w:tabs>
          <w:tab w:val="left" w:pos="284"/>
          <w:tab w:val="left" w:pos="567"/>
        </w:tabs>
        <w:rPr>
          <w:rFonts w:cs="Arial"/>
          <w:b/>
          <w:sz w:val="19"/>
          <w:szCs w:val="19"/>
        </w:rPr>
      </w:pPr>
      <w:r>
        <w:rPr>
          <w:b/>
          <w:sz w:val="19"/>
          <w:szCs w:val="19"/>
        </w:rPr>
        <w:t>Già risparmiate 40’000 tonnellate di CO2</w:t>
      </w:r>
    </w:p>
    <w:p w:rsidR="00732C2B" w:rsidRDefault="00732C2B" w:rsidP="001362ED">
      <w:pPr>
        <w:tabs>
          <w:tab w:val="left" w:pos="284"/>
          <w:tab w:val="left" w:pos="567"/>
        </w:tabs>
        <w:spacing w:line="240" w:lineRule="auto"/>
      </w:pPr>
      <w:r>
        <w:rPr>
          <w:sz w:val="19"/>
          <w:szCs w:val="19"/>
        </w:rPr>
        <w:t>Il CEA è un servizio offerto dai garagisti svizzeri iscritti all’Unione professionale svizzera dell’automobile (UPSA). Sviluppato in collaborazione con SvizzeraEnergia, il programma di risparmio energetico della Confederazione, comprende un controllo di dieci punti sul veicolo grazie al quale è possibile risparmiare – a seconda del modello – sino a 360 franchi all’anno sulle spese di carburante. Questa riduzione del consumo di carburante è direttamente legata a un abbattimento sino al 20% delle emissioni di CO</w:t>
      </w:r>
      <w:r>
        <w:rPr>
          <w:sz w:val="19"/>
          <w:szCs w:val="19"/>
          <w:vertAlign w:val="subscript"/>
        </w:rPr>
        <w:t>2</w:t>
      </w:r>
      <w:r>
        <w:rPr>
          <w:sz w:val="19"/>
          <w:szCs w:val="19"/>
        </w:rPr>
        <w:t>. Il servizio coniuga quindi in modo ottimale economia ed ecologia. Grazie al 33’000 check svolti dal gennaio 2012 è stato possibile risparmiare già 40’000 tonnellate di CO</w:t>
      </w:r>
      <w:r>
        <w:rPr>
          <w:sz w:val="19"/>
          <w:szCs w:val="19"/>
          <w:vertAlign w:val="subscript"/>
        </w:rPr>
        <w:t>2</w:t>
      </w:r>
      <w:r>
        <w:rPr>
          <w:sz w:val="19"/>
          <w:szCs w:val="19"/>
        </w:rPr>
        <w:t>.</w:t>
      </w:r>
    </w:p>
    <w:p w:rsidR="00F871E0" w:rsidRDefault="00F871E0" w:rsidP="00506E6C">
      <w:pPr>
        <w:pStyle w:val="NormalWeb"/>
        <w:shd w:val="clear" w:color="auto" w:fill="FFFFFF"/>
        <w:spacing w:before="0" w:beforeAutospacing="0" w:after="0" w:afterAutospacing="0"/>
        <w:rPr>
          <w:rFonts w:ascii="Arial" w:hAnsi="Arial" w:cs="Arial"/>
          <w:sz w:val="19"/>
          <w:szCs w:val="19"/>
        </w:rPr>
      </w:pPr>
    </w:p>
    <w:p w:rsidR="00F871E0" w:rsidRDefault="00F871E0" w:rsidP="00506E6C">
      <w:pPr>
        <w:pStyle w:val="Normal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Pr>
          <w:b/>
          <w:sz w:val="19"/>
          <w:szCs w:val="19"/>
        </w:rPr>
        <w:t>Bildlegende:</w:t>
      </w:r>
      <w:r>
        <w:rPr>
          <w:sz w:val="19"/>
          <w:szCs w:val="19"/>
        </w:rPr>
        <w:t xml:space="preserve"> Nella sua veste di ambasciatore del CEA, Dario Cologna sa come fare un regalo di Natale sostenibile ed efficiente sotto il profilo delle risorse: date un’occhiata ai suoi videomessaggi sul sito www.checkenergeticaauto.ch. </w:t>
      </w:r>
    </w:p>
    <w:p w:rsidR="00F871E0" w:rsidRPr="00F871E0" w:rsidRDefault="00F871E0" w:rsidP="00506E6C">
      <w:pPr>
        <w:spacing w:line="240" w:lineRule="auto"/>
        <w:rPr>
          <w:sz w:val="19"/>
          <w:szCs w:val="19"/>
        </w:rPr>
      </w:pPr>
    </w:p>
    <w:p w:rsidR="00916D08" w:rsidRPr="00916D08" w:rsidRDefault="00F871E0" w:rsidP="00916D08">
      <w:pPr>
        <w:pStyle w:val="fuerFragenkursiv"/>
        <w:spacing w:line="240" w:lineRule="auto"/>
        <w:rPr>
          <w:sz w:val="18"/>
        </w:rPr>
      </w:pPr>
      <w:bookmarkStart w:id="2" w:name="OLE_LINK1"/>
      <w:bookmarkStart w:id="3" w:name="OLE_LINK2"/>
      <w:r>
        <w:rPr>
          <w:b/>
          <w:sz w:val="18"/>
        </w:rPr>
        <w:t>Per maggiori informazioni</w:t>
      </w:r>
      <w:r>
        <w:rPr>
          <w:sz w:val="18"/>
        </w:rPr>
        <w:t xml:space="preserve"> visitare lo shop online dell’UPSA all’indirizzo </w:t>
      </w:r>
      <w:hyperlink r:id="rId7" w:history="1">
        <w:r>
          <w:rPr>
            <w:rStyle w:val="Hyperlink"/>
            <w:sz w:val="18"/>
          </w:rPr>
          <w:t>www.agvs-upsa.ch/it/shop</w:t>
        </w:r>
      </w:hyperlink>
      <w:r>
        <w:rPr>
          <w:sz w:val="18"/>
        </w:rPr>
        <w:t xml:space="preserve"> o rivolgersi a Irene Schüpbach, Servizi &amp; Consulenza clienti UPSA, telefono 031 307 15 11, e-mail irene.schuepbach@agvs-upsa.ch</w:t>
      </w:r>
    </w:p>
    <w:p w:rsidR="00F871E0" w:rsidRPr="00CC6AC7" w:rsidRDefault="00F871E0" w:rsidP="00C937EE">
      <w:pPr>
        <w:pStyle w:val="fuerFragenkursiv"/>
        <w:spacing w:line="240" w:lineRule="auto"/>
        <w:rPr>
          <w:sz w:val="18"/>
          <w:lang w:val="it-CH"/>
        </w:rPr>
      </w:pP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Pr>
          <w:b/>
          <w:i/>
          <w:iCs/>
          <w:sz w:val="18"/>
          <w:szCs w:val="18"/>
        </w:rPr>
        <w:t>L’Unione professionale svizzera dell’automobile (UPSA)</w:t>
      </w:r>
    </w:p>
    <w:p w:rsidR="00344164" w:rsidRPr="00135889" w:rsidRDefault="00344164" w:rsidP="00506E6C">
      <w:pPr>
        <w:spacing w:line="240" w:lineRule="auto"/>
        <w:rPr>
          <w:rFonts w:cs="Arial"/>
          <w:i/>
          <w:iCs/>
          <w:sz w:val="18"/>
          <w:szCs w:val="18"/>
        </w:rPr>
      </w:pPr>
      <w:r>
        <w:rPr>
          <w:i/>
          <w:iCs/>
          <w:sz w:val="18"/>
          <w:szCs w:val="18"/>
        </w:rPr>
        <w:t xml:space="preserve">Fondata nel 1927, l’UPSA si pone come associazione di categoria e professionale dei garagisti svizzeri dinamica e orientata al futuro. Circa 4000 piccole, medie e grandi imprese, concessionarie e aziende indipendenti sono </w:t>
      </w:r>
      <w:r>
        <w:rPr>
          <w:i/>
          <w:iCs/>
          <w:sz w:val="18"/>
          <w:szCs w:val="18"/>
        </w:rPr>
        <w:lastRenderedPageBreak/>
        <w:t>iscritte all’UPSA. I 39 000 dipendenti che lavorano nelle aziende iscritte all’UPSA (tra cui circa 8500 persone in formazione e formazione continua) si occupano della vendita, della manutenzione e della riparazione della maggior parte del parco circolante svizzero, che conta circa 6 milioni di veicoli.</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Pr>
          <w:b/>
          <w:bCs/>
          <w:sz w:val="18"/>
          <w:szCs w:val="22"/>
        </w:rPr>
        <w:t xml:space="preserve">Testo e immagini possono essere scaricati sul sito </w:t>
      </w:r>
      <w:hyperlink r:id="rId8" w:history="1">
        <w:r>
          <w:rPr>
            <w:rStyle w:val="Hyperlink"/>
            <w:b/>
            <w:bCs/>
            <w:sz w:val="18"/>
            <w:szCs w:val="22"/>
          </w:rPr>
          <w:t>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9F4076">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9F4076">
            <w:rPr>
              <w:rStyle w:val="PageNumber"/>
              <w:noProof/>
            </w:rPr>
            <w:t>2</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84C" w:rsidRDefault="0006484C">
      <w:r>
        <w:separator/>
      </w:r>
    </w:p>
  </w:footnote>
  <w:footnote w:type="continuationSeparator" w:id="0">
    <w:p w:rsidR="0006484C" w:rsidRDefault="00064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F2C25"/>
    <w:multiLevelType w:val="multilevel"/>
    <w:tmpl w:val="A99C77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362ED"/>
    <w:rsid w:val="001452BE"/>
    <w:rsid w:val="00173033"/>
    <w:rsid w:val="00183330"/>
    <w:rsid w:val="00183B09"/>
    <w:rsid w:val="00184B28"/>
    <w:rsid w:val="00197938"/>
    <w:rsid w:val="001A039F"/>
    <w:rsid w:val="001A1479"/>
    <w:rsid w:val="001C43B6"/>
    <w:rsid w:val="00202BA3"/>
    <w:rsid w:val="00220F5E"/>
    <w:rsid w:val="00224AE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23B0"/>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4F7C99"/>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385D"/>
    <w:rsid w:val="005E5089"/>
    <w:rsid w:val="006046F2"/>
    <w:rsid w:val="0062686C"/>
    <w:rsid w:val="00633410"/>
    <w:rsid w:val="00651C20"/>
    <w:rsid w:val="006628EE"/>
    <w:rsid w:val="00664423"/>
    <w:rsid w:val="006851A7"/>
    <w:rsid w:val="00685AB3"/>
    <w:rsid w:val="00695CF6"/>
    <w:rsid w:val="006B041E"/>
    <w:rsid w:val="006B71CB"/>
    <w:rsid w:val="006C4C0B"/>
    <w:rsid w:val="006D667C"/>
    <w:rsid w:val="00732C2B"/>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3506C"/>
    <w:rsid w:val="0084659E"/>
    <w:rsid w:val="00850CD5"/>
    <w:rsid w:val="0086117D"/>
    <w:rsid w:val="008817EC"/>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16D08"/>
    <w:rsid w:val="00932B80"/>
    <w:rsid w:val="009372BA"/>
    <w:rsid w:val="00940716"/>
    <w:rsid w:val="0096703A"/>
    <w:rsid w:val="00970B6F"/>
    <w:rsid w:val="009802AA"/>
    <w:rsid w:val="009E4C91"/>
    <w:rsid w:val="009F4076"/>
    <w:rsid w:val="009F50AC"/>
    <w:rsid w:val="009F6DC7"/>
    <w:rsid w:val="00A17AFC"/>
    <w:rsid w:val="00A31F7C"/>
    <w:rsid w:val="00A75BF3"/>
    <w:rsid w:val="00A773CD"/>
    <w:rsid w:val="00AA72D3"/>
    <w:rsid w:val="00AD0DA0"/>
    <w:rsid w:val="00AD5C43"/>
    <w:rsid w:val="00AF0F31"/>
    <w:rsid w:val="00B0626A"/>
    <w:rsid w:val="00B13050"/>
    <w:rsid w:val="00B17F6D"/>
    <w:rsid w:val="00B377A5"/>
    <w:rsid w:val="00B44CA8"/>
    <w:rsid w:val="00B573A4"/>
    <w:rsid w:val="00B74279"/>
    <w:rsid w:val="00B9068C"/>
    <w:rsid w:val="00B92895"/>
    <w:rsid w:val="00BA5827"/>
    <w:rsid w:val="00BB204D"/>
    <w:rsid w:val="00BB350E"/>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37EE"/>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C127A"/>
    <w:rsid w:val="00DD0713"/>
    <w:rsid w:val="00DE3048"/>
    <w:rsid w:val="00DE4CE4"/>
    <w:rsid w:val="00E02830"/>
    <w:rsid w:val="00E0347E"/>
    <w:rsid w:val="00E20513"/>
    <w:rsid w:val="00E40E5A"/>
    <w:rsid w:val="00E56E47"/>
    <w:rsid w:val="00E5768B"/>
    <w:rsid w:val="00E61BD7"/>
    <w:rsid w:val="00E61E1A"/>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paragraph" w:styleId="Heading2">
    <w:name w:val="heading 2"/>
    <w:basedOn w:val="Normal"/>
    <w:next w:val="Normal"/>
    <w:link w:val="Heading2Char"/>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Heading2Char">
    <w:name w:val="Heading 2 Char"/>
    <w:basedOn w:val="DefaultParagraphFont"/>
    <w:link w:val="Heading2"/>
    <w:semiHidden/>
    <w:rsid w:val="00F871E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871E0"/>
    <w:pPr>
      <w:spacing w:before="100" w:beforeAutospacing="1" w:after="100" w:afterAutospacing="1" w:line="240" w:lineRule="auto"/>
    </w:pPr>
    <w:rPr>
      <w:rFonts w:ascii="Times New Roman" w:hAnsi="Times New Roman"/>
      <w:sz w:val="24"/>
    </w:rPr>
  </w:style>
  <w:style w:type="paragraph" w:styleId="ListParagraph">
    <w:name w:val="List Paragraph"/>
    <w:basedOn w:val="Normal"/>
    <w:rsid w:val="00732C2B"/>
    <w:pPr>
      <w:suppressAutoHyphens/>
      <w:autoSpaceDN w:val="0"/>
      <w:spacing w:line="240" w:lineRule="atLeast"/>
      <w:ind w:left="720"/>
      <w:textAlignment w:val="baseline"/>
    </w:pPr>
    <w:rPr>
      <w:rFonts w:ascii="Times" w:eastAsia="Times" w:hAnsi="Times"/>
      <w:szCs w:val="22"/>
    </w:rPr>
  </w:style>
  <w:style w:type="paragraph" w:styleId="CommentText">
    <w:name w:val="annotation text"/>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settings" Target="settings.xml"/><Relationship Id="rId7" Type="http://schemas.openxmlformats.org/officeDocument/2006/relationships/hyperlink" Target="http://www.agvs-upsa.ch/it/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631</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Administrator</cp:lastModifiedBy>
  <cp:revision>4</cp:revision>
  <cp:lastPrinted>2017-12-01T13:56:00Z</cp:lastPrinted>
  <dcterms:created xsi:type="dcterms:W3CDTF">2017-12-04T13:48:00Z</dcterms:created>
  <dcterms:modified xsi:type="dcterms:W3CDTF">2017-12-06T09:47:00Z</dcterms:modified>
</cp:coreProperties>
</file>