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E3E6C" w14:textId="6DF4370E" w:rsidR="00371B73" w:rsidRPr="00F74E27" w:rsidRDefault="00371B73" w:rsidP="00371B73">
      <w:pPr>
        <w:spacing w:line="240" w:lineRule="auto"/>
        <w:rPr>
          <w:b/>
        </w:rPr>
      </w:pPr>
      <w:bookmarkStart w:id="0" w:name="BkmStart"/>
      <w:bookmarkEnd w:id="0"/>
      <w:r>
        <w:rPr>
          <w:b/>
        </w:rPr>
        <w:t>COMUNICATO STAMPA (versione breve)</w:t>
      </w:r>
    </w:p>
    <w:p w14:paraId="3E0DA9C0" w14:textId="2E07766B" w:rsidR="00371B73" w:rsidRDefault="00371B73" w:rsidP="00371B73">
      <w:pPr>
        <w:spacing w:line="240" w:lineRule="auto"/>
      </w:pPr>
    </w:p>
    <w:p w14:paraId="6F56AF66" w14:textId="07CEBA74" w:rsidR="00EC5B1A" w:rsidRPr="004C0D89" w:rsidRDefault="00E950F0" w:rsidP="00371B73">
      <w:pPr>
        <w:spacing w:line="240" w:lineRule="auto"/>
        <w:rPr>
          <w:sz w:val="24"/>
        </w:rPr>
      </w:pPr>
      <w:r>
        <w:rPr>
          <w:sz w:val="24"/>
        </w:rPr>
        <w:t>L’</w:t>
      </w:r>
      <w:proofErr w:type="spellStart"/>
      <w:r>
        <w:rPr>
          <w:sz w:val="24"/>
        </w:rPr>
        <w:t>autopostale</w:t>
      </w:r>
      <w:proofErr w:type="spellEnd"/>
      <w:r>
        <w:rPr>
          <w:sz w:val="24"/>
        </w:rPr>
        <w:t xml:space="preserve"> ha (quasi) sempre precedenza</w:t>
      </w:r>
    </w:p>
    <w:p w14:paraId="2D35EF89" w14:textId="77777777" w:rsidR="00371B73" w:rsidRDefault="00371B73" w:rsidP="00371B73">
      <w:pPr>
        <w:spacing w:line="240" w:lineRule="auto"/>
      </w:pPr>
    </w:p>
    <w:p w14:paraId="6D570E17" w14:textId="4A46FFA0" w:rsidR="00A46922" w:rsidRDefault="00E950F0" w:rsidP="00371B73">
      <w:pPr>
        <w:spacing w:line="240" w:lineRule="auto"/>
        <w:rPr>
          <w:b/>
          <w:sz w:val="32"/>
          <w:szCs w:val="32"/>
        </w:rPr>
      </w:pPr>
      <w:r>
        <w:rPr>
          <w:b/>
          <w:sz w:val="32"/>
        </w:rPr>
        <w:t>Chi ha diritto di precedenza sulle strade di montagna?</w:t>
      </w:r>
    </w:p>
    <w:p w14:paraId="44DE5E4C" w14:textId="77777777" w:rsidR="00FE2270" w:rsidRDefault="00FE2270" w:rsidP="00371B73">
      <w:pPr>
        <w:spacing w:line="240" w:lineRule="auto"/>
      </w:pPr>
    </w:p>
    <w:p w14:paraId="53BD4EDF" w14:textId="5A90523C" w:rsidR="007344B1" w:rsidRPr="009C669A" w:rsidRDefault="00371B73" w:rsidP="00A46922">
      <w:pPr>
        <w:spacing w:line="240" w:lineRule="auto"/>
        <w:rPr>
          <w:rFonts w:cs="Arial"/>
          <w:bCs/>
          <w:szCs w:val="22"/>
        </w:rPr>
      </w:pPr>
      <w:r>
        <w:t>Berna, 04.04.2023 – Sulle strette strade di montagna, incrociare il traffico che procede in senso inverso può mettere in difficoltà, tanto più che su quelle postali, indicate dal segnale con corno postale giallo su sfondo blu e sulle quali risuona il tipico corno a tre suoni «</w:t>
      </w:r>
      <w:proofErr w:type="spellStart"/>
      <w:r>
        <w:t>tü-ta-too</w:t>
      </w:r>
      <w:proofErr w:type="spellEnd"/>
      <w:r>
        <w:t>» dell’</w:t>
      </w:r>
      <w:proofErr w:type="spellStart"/>
      <w:r>
        <w:t>autopostale</w:t>
      </w:r>
      <w:proofErr w:type="spellEnd"/>
      <w:r>
        <w:t>, valgono regole specifiche. Sui tratti ripidi vale la seguente regola: Gli autobus hanno precedenza sugli autocarri, i quali a loro volta hanno precedenza sulle autovetture. Eccezione: gli autotreni hanno precedenza rispetto a tutti. Tra veicoli dello stesso tipo – come ad esempio due autovetture – ha precedenza il veicolo che procede in salita, a meno che quello che procede in discesa non si trovi più vicino a uno spiazzo d’incrocio. Sulle strade postali di montagna, l’</w:t>
      </w:r>
      <w:proofErr w:type="spellStart"/>
      <w:r>
        <w:t>autopostale</w:t>
      </w:r>
      <w:proofErr w:type="spellEnd"/>
      <w:r>
        <w:t xml:space="preserve"> non solo ha diritto di precedenza: il personale conducente ha infatti anche diritto di impartire istruzioni. Importante: nei tratti di strada con mancanza di visibilità, è necessario procedere con ancora maggiore cautela e abbassare il volume della radio o addirittura aprire il finestrino per esser certi di sentire l’</w:t>
      </w:r>
      <w:proofErr w:type="spellStart"/>
      <w:r>
        <w:t>autopostale</w:t>
      </w:r>
      <w:proofErr w:type="spellEnd"/>
      <w:r>
        <w:t xml:space="preserve"> o altri veicoli che suonano il clacson in segno di avvertimento (consentito prima dei tratti stretti e con scarsa visibilità). La regolare manutenzione svolta presso il garagista dell’UPSA garantisce che il veicolo sia in buone condizioni di circolazione. Per non sollecitare eccessivamente i freni, nei lunghi tratti in discesa l’UPSA consiglia di scalare manualmente le marce anche se il veicolo è dotato di cambio automatico. Sulle auto elettriche è necessario impostare opportunamente il recupero dell’energia per ricaricare la batteria dell’auto. </w:t>
      </w:r>
    </w:p>
    <w:p w14:paraId="10154ECC" w14:textId="77777777" w:rsidR="007344B1" w:rsidRDefault="007344B1" w:rsidP="00A46922">
      <w:pPr>
        <w:spacing w:line="240" w:lineRule="auto"/>
        <w:rPr>
          <w:rFonts w:cs="Arial"/>
          <w:szCs w:val="22"/>
        </w:rPr>
      </w:pPr>
    </w:p>
    <w:p w14:paraId="40F79DF8" w14:textId="77777777" w:rsidR="007344B1" w:rsidRPr="00FE2270" w:rsidRDefault="007344B1" w:rsidP="00A46922">
      <w:pPr>
        <w:spacing w:line="240" w:lineRule="auto"/>
        <w:rPr>
          <w:rFonts w:cs="Arial"/>
          <w:b/>
          <w:bCs/>
          <w:i/>
          <w:iCs/>
          <w:szCs w:val="22"/>
        </w:rPr>
      </w:pPr>
      <w:r>
        <w:rPr>
          <w:b/>
          <w:i/>
        </w:rPr>
        <w:t xml:space="preserve">Didascalia/crediti: </w:t>
      </w:r>
    </w:p>
    <w:p w14:paraId="1947B4CF" w14:textId="6DAFBBB5" w:rsidR="007344B1" w:rsidRDefault="007344B1" w:rsidP="00A46922">
      <w:pPr>
        <w:spacing w:line="240" w:lineRule="auto"/>
        <w:rPr>
          <w:rFonts w:cs="Arial"/>
          <w:szCs w:val="22"/>
        </w:rPr>
      </w:pPr>
      <w:r>
        <w:t>Attenzione: sui tratti di strada stretti e con scarsa visibilità, ci si deve poter fermare nella metà dello spazio visibile e ricordare che per l’incontro con il traffico che procede in senso inverso sulle ripide strade di montagna valgono regole specifiche.</w:t>
      </w:r>
    </w:p>
    <w:p w14:paraId="17910EC0" w14:textId="3D7F3B82" w:rsidR="00C558DD" w:rsidRPr="004C0D89" w:rsidRDefault="007344B1" w:rsidP="007344B1">
      <w:pPr>
        <w:spacing w:line="240" w:lineRule="auto"/>
        <w:rPr>
          <w:b/>
          <w:szCs w:val="22"/>
        </w:rPr>
      </w:pPr>
      <w:r>
        <w:t xml:space="preserve">Foto: </w:t>
      </w:r>
      <w:proofErr w:type="spellStart"/>
      <w:r>
        <w:t>iStock</w:t>
      </w:r>
      <w:proofErr w:type="spellEnd"/>
    </w:p>
    <w:p w14:paraId="1620C006" w14:textId="77777777" w:rsidR="00371B73" w:rsidRDefault="00371B73" w:rsidP="00371B73">
      <w:pPr>
        <w:spacing w:line="240" w:lineRule="auto"/>
      </w:pPr>
    </w:p>
    <w:p w14:paraId="5C51918D" w14:textId="4854624C" w:rsidR="001C36D0" w:rsidRDefault="001C36D0" w:rsidP="001C36D0">
      <w:pPr>
        <w:pStyle w:val="fuerFragenkursiv"/>
        <w:spacing w:line="240" w:lineRule="auto"/>
        <w:ind w:right="-114"/>
        <w:rPr>
          <w:color w:val="000000" w:themeColor="text1"/>
          <w:sz w:val="16"/>
          <w:szCs w:val="16"/>
        </w:rPr>
      </w:pPr>
      <w:bookmarkStart w:id="1" w:name="OLE_LINK1"/>
      <w:bookmarkStart w:id="2" w:name="OLE_LINK2"/>
      <w:r>
        <w:rPr>
          <w:b/>
          <w:color w:val="000000" w:themeColor="text1"/>
          <w:sz w:val="16"/>
        </w:rPr>
        <w:t>Maggiori informazioni</w:t>
      </w:r>
      <w:r>
        <w:rPr>
          <w:color w:val="000000" w:themeColor="text1"/>
          <w:sz w:val="16"/>
        </w:rPr>
        <w:t xml:space="preserve"> sono disponibili presso Yves </w:t>
      </w:r>
      <w:proofErr w:type="spellStart"/>
      <w:r>
        <w:rPr>
          <w:color w:val="000000" w:themeColor="text1"/>
          <w:sz w:val="16"/>
        </w:rPr>
        <w:t>Schott</w:t>
      </w:r>
      <w:proofErr w:type="spellEnd"/>
      <w:r>
        <w:rPr>
          <w:color w:val="000000" w:themeColor="text1"/>
          <w:sz w:val="16"/>
        </w:rPr>
        <w:t xml:space="preserve">, Comunicazione &amp; Media UPSA, telefono 031 307 15 43, e-mail </w:t>
      </w:r>
      <w:hyperlink r:id="rId6" w:history="1">
        <w:r>
          <w:rPr>
            <w:rStyle w:val="Hyperlink"/>
            <w:color w:val="000000" w:themeColor="text1"/>
            <w:sz w:val="16"/>
          </w:rPr>
          <w:t>yves.schott@agvs-upsa.ch</w:t>
        </w:r>
      </w:hyperlink>
      <w:r>
        <w:t>.</w:t>
      </w:r>
      <w:r>
        <w:rPr>
          <w:color w:val="000000" w:themeColor="text1"/>
          <w:sz w:val="16"/>
        </w:rPr>
        <w:t xml:space="preserve"> </w:t>
      </w:r>
    </w:p>
    <w:p w14:paraId="459BC1A7" w14:textId="77777777" w:rsidR="00371B73" w:rsidRPr="00812F56" w:rsidRDefault="00371B73" w:rsidP="00371B73">
      <w:pPr>
        <w:pStyle w:val="fuerFragenkursiv"/>
        <w:spacing w:line="240" w:lineRule="auto"/>
        <w:rPr>
          <w:iCs w:val="0"/>
          <w:color w:val="000000"/>
          <w:sz w:val="16"/>
          <w:szCs w:val="16"/>
        </w:rPr>
      </w:pPr>
    </w:p>
    <w:p w14:paraId="03610D79" w14:textId="77777777" w:rsidR="00371B73" w:rsidRPr="00044A02" w:rsidRDefault="00371B73" w:rsidP="00371B73">
      <w:pPr>
        <w:spacing w:line="240" w:lineRule="auto"/>
        <w:ind w:right="-114"/>
        <w:rPr>
          <w:i/>
          <w:color w:val="000000"/>
          <w:sz w:val="16"/>
          <w:szCs w:val="16"/>
        </w:rPr>
      </w:pPr>
    </w:p>
    <w:p w14:paraId="3D4E85D1" w14:textId="77777777" w:rsidR="00371B73" w:rsidRPr="00044A02" w:rsidRDefault="00371B73" w:rsidP="00371B73">
      <w:pPr>
        <w:spacing w:line="180" w:lineRule="atLeast"/>
        <w:rPr>
          <w:rFonts w:cs="Arial"/>
          <w:b/>
          <w:i/>
          <w:iCs/>
          <w:sz w:val="16"/>
          <w:szCs w:val="16"/>
        </w:rPr>
      </w:pPr>
      <w:r>
        <w:rPr>
          <w:b/>
          <w:i/>
          <w:sz w:val="16"/>
        </w:rPr>
        <w:t>L’Unione professionale svizzera dell’automobile (UPSA)</w:t>
      </w:r>
    </w:p>
    <w:p w14:paraId="087078DF" w14:textId="77777777" w:rsidR="00371B73" w:rsidRPr="00DC1198" w:rsidRDefault="00371B73" w:rsidP="00371B73">
      <w:pPr>
        <w:spacing w:line="180" w:lineRule="atLeast"/>
        <w:rPr>
          <w:rFonts w:cs="Arial"/>
          <w:i/>
          <w:iCs/>
          <w:sz w:val="16"/>
          <w:szCs w:val="16"/>
        </w:rPr>
      </w:pPr>
      <w:r>
        <w:rPr>
          <w:i/>
          <w:sz w:val="16"/>
        </w:rPr>
        <w:t>Il mondo dei professionisti svizzeri dell’auto ha una struttura molto articolata: fondata nel 1927, oggi l’UPSA è l’associazione di categoria e professionale dei garagisti svizzeri di cui fanno parte 4000 tra piccole, medie e grandi imprese, concessionarie di marca e aziende indipendenti. I 39’000 dipendenti che lavorano nelle aziende iscritte all’UPSA – di cui circa 9000 persone in formazione e formazione continua – si occupano della vendita, della manutenzione e della riparazione della maggior parte del parco circolante svizzero, che conta circa 6 milioni di veicoli.</w:t>
      </w:r>
    </w:p>
    <w:p w14:paraId="5DD9C399" w14:textId="77777777" w:rsidR="00371B73" w:rsidRPr="00DC1198" w:rsidRDefault="00371B73" w:rsidP="00371B73">
      <w:pPr>
        <w:spacing w:line="240" w:lineRule="auto"/>
        <w:rPr>
          <w:i/>
          <w:color w:val="000000"/>
          <w:sz w:val="16"/>
          <w:szCs w:val="16"/>
        </w:rPr>
      </w:pPr>
    </w:p>
    <w:bookmarkEnd w:id="1"/>
    <w:bookmarkEnd w:id="2"/>
    <w:p w14:paraId="0631B474" w14:textId="77777777" w:rsidR="00371B73" w:rsidRPr="00DC1198" w:rsidRDefault="00371B73" w:rsidP="00371B73">
      <w:pPr>
        <w:pStyle w:val="fuerFragenkursiv"/>
        <w:spacing w:line="240" w:lineRule="auto"/>
        <w:rPr>
          <w:iCs w:val="0"/>
          <w:color w:val="000000"/>
          <w:sz w:val="16"/>
          <w:szCs w:val="16"/>
        </w:rPr>
      </w:pPr>
    </w:p>
    <w:p w14:paraId="3BE480E3" w14:textId="408F68B5" w:rsidR="00371B73" w:rsidRPr="00D444DE" w:rsidRDefault="00371B73" w:rsidP="00371B73">
      <w:pPr>
        <w:tabs>
          <w:tab w:val="left" w:pos="426"/>
        </w:tabs>
        <w:spacing w:line="240" w:lineRule="auto"/>
        <w:rPr>
          <w:b/>
          <w:bCs/>
          <w:sz w:val="16"/>
          <w:szCs w:val="16"/>
        </w:rPr>
      </w:pPr>
      <w:r>
        <w:rPr>
          <w:b/>
          <w:noProof/>
          <w:sz w:val="16"/>
        </w:rPr>
        <w:drawing>
          <wp:inline distT="0" distB="0" distL="0" distR="0" wp14:anchorId="65CB6F5A" wp14:editId="487BC57B">
            <wp:extent cx="216000" cy="216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Pr>
          <w:b/>
          <w:noProof/>
          <w:sz w:val="16"/>
        </w:rPr>
        <w:drawing>
          <wp:anchor distT="0" distB="0" distL="114300" distR="114300" simplePos="0" relativeHeight="251659264" behindDoc="0" locked="0" layoutInCell="1" allowOverlap="1" wp14:anchorId="4F53EE34" wp14:editId="61E617A8">
            <wp:simplePos x="0" y="0"/>
            <wp:positionH relativeFrom="column">
              <wp:posOffset>-6027</wp:posOffset>
            </wp:positionH>
            <wp:positionV relativeFrom="page">
              <wp:posOffset>10274060</wp:posOffset>
            </wp:positionV>
            <wp:extent cx="1065530" cy="233680"/>
            <wp:effectExtent l="0" t="0" r="127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city ch_rgb.jpg"/>
                    <pic:cNvPicPr/>
                  </pic:nvPicPr>
                  <pic:blipFill>
                    <a:blip r:embed="rId8">
                      <a:extLst>
                        <a:ext uri="{28A0092B-C50C-407E-A947-70E740481C1C}">
                          <a14:useLocalDpi xmlns:a14="http://schemas.microsoft.com/office/drawing/2010/main" val="0"/>
                        </a:ext>
                      </a:extLst>
                    </a:blip>
                    <a:stretch>
                      <a:fillRect/>
                    </a:stretch>
                  </pic:blipFill>
                  <pic:spPr>
                    <a:xfrm>
                      <a:off x="0" y="0"/>
                      <a:ext cx="1065530" cy="233680"/>
                    </a:xfrm>
                    <a:prstGeom prst="rect">
                      <a:avLst/>
                    </a:prstGeom>
                  </pic:spPr>
                </pic:pic>
              </a:graphicData>
            </a:graphic>
            <wp14:sizeRelH relativeFrom="page">
              <wp14:pctWidth>0</wp14:pctWidth>
            </wp14:sizeRelH>
            <wp14:sizeRelV relativeFrom="page">
              <wp14:pctHeight>0</wp14:pctHeight>
            </wp14:sizeRelV>
          </wp:anchor>
        </w:drawing>
      </w:r>
      <w:r>
        <w:rPr>
          <w:b/>
          <w:sz w:val="16"/>
        </w:rPr>
        <w:tab/>
        <w:t xml:space="preserve">Testo e immagini possono essere scaricati sul sito </w:t>
      </w:r>
      <w:hyperlink r:id="rId9" w:history="1">
        <w:r>
          <w:rPr>
            <w:rStyle w:val="Hyperlink"/>
            <w:b/>
            <w:sz w:val="16"/>
          </w:rPr>
          <w:t>www.agvs-upsa.ch</w:t>
        </w:r>
      </w:hyperlink>
      <w:r>
        <w:rPr>
          <w:b/>
          <w:sz w:val="16"/>
        </w:rPr>
        <w:t xml:space="preserve"> nella rubrica «Comunicati stampa» (in basso)</w:t>
      </w:r>
    </w:p>
    <w:p w14:paraId="48314787" w14:textId="112AA872" w:rsidR="00371B73" w:rsidRPr="00D444DE" w:rsidRDefault="00371B73" w:rsidP="00371B73">
      <w:pPr>
        <w:tabs>
          <w:tab w:val="left" w:pos="426"/>
        </w:tabs>
        <w:spacing w:line="240" w:lineRule="auto"/>
        <w:rPr>
          <w:b/>
          <w:bCs/>
          <w:sz w:val="16"/>
          <w:szCs w:val="16"/>
        </w:rPr>
      </w:pPr>
      <w:r>
        <w:rPr>
          <w:b/>
          <w:noProof/>
          <w:sz w:val="16"/>
        </w:rPr>
        <w:drawing>
          <wp:inline distT="0" distB="0" distL="0" distR="0" wp14:anchorId="53266EE8" wp14:editId="0479A32F">
            <wp:extent cx="216000" cy="216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sletter-Ab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Pr>
          <w:b/>
          <w:sz w:val="16"/>
        </w:rPr>
        <w:tab/>
        <w:t xml:space="preserve">Abbonatevi anche alla newsletter dell’UPSA: </w:t>
      </w:r>
      <w:hyperlink r:id="rId11" w:history="1">
        <w:r>
          <w:rPr>
            <w:rStyle w:val="Hyperlink"/>
            <w:b/>
            <w:color w:val="000000" w:themeColor="text1"/>
            <w:sz w:val="16"/>
          </w:rPr>
          <w:t>www.agvs-upsa.ch/it/newsletter</w:t>
        </w:r>
      </w:hyperlink>
    </w:p>
    <w:p w14:paraId="2591CF53" w14:textId="77777777" w:rsidR="00371B73" w:rsidRPr="00044A02" w:rsidRDefault="00371B73" w:rsidP="00371B73">
      <w:pPr>
        <w:spacing w:line="240" w:lineRule="auto"/>
        <w:rPr>
          <w:b/>
          <w:bCs/>
          <w:sz w:val="16"/>
          <w:szCs w:val="16"/>
        </w:rPr>
      </w:pPr>
      <w:r>
        <w:rPr>
          <w:b/>
          <w:noProof/>
          <w:sz w:val="16"/>
        </w:rPr>
        <w:drawing>
          <wp:anchor distT="0" distB="0" distL="114300" distR="114300" simplePos="0" relativeHeight="251660288" behindDoc="0" locked="0" layoutInCell="1" allowOverlap="1" wp14:anchorId="497600F0" wp14:editId="4F0EE03D">
            <wp:simplePos x="0" y="0"/>
            <wp:positionH relativeFrom="column">
              <wp:posOffset>4152265</wp:posOffset>
            </wp:positionH>
            <wp:positionV relativeFrom="page">
              <wp:posOffset>10086975</wp:posOffset>
            </wp:positionV>
            <wp:extent cx="1791335" cy="413385"/>
            <wp:effectExtent l="0" t="0" r="0" b="571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1004_AGVS_Adressblock_300dpi.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1335" cy="413385"/>
                    </a:xfrm>
                    <a:prstGeom prst="rect">
                      <a:avLst/>
                    </a:prstGeom>
                  </pic:spPr>
                </pic:pic>
              </a:graphicData>
            </a:graphic>
            <wp14:sizeRelH relativeFrom="page">
              <wp14:pctWidth>0</wp14:pctWidth>
            </wp14:sizeRelH>
            <wp14:sizeRelV relativeFrom="page">
              <wp14:pctHeight>0</wp14:pctHeight>
            </wp14:sizeRelV>
          </wp:anchor>
        </w:drawing>
      </w:r>
    </w:p>
    <w:p w14:paraId="7CC55B65" w14:textId="77777777" w:rsidR="00497027" w:rsidRDefault="00497027"/>
    <w:sectPr w:rsidR="00497027" w:rsidSect="00DC1198">
      <w:footerReference w:type="default" r:id="rId13"/>
      <w:headerReference w:type="first" r:id="rId14"/>
      <w:footerReference w:type="first" r:id="rId15"/>
      <w:pgSz w:w="11907" w:h="16840" w:code="150"/>
      <w:pgMar w:top="2892" w:right="850" w:bottom="1418" w:left="1531" w:header="0" w:footer="272" w:gutter="0"/>
      <w:paperSrc w:first="9262" w:other="9262"/>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19434" w14:textId="77777777" w:rsidR="00EE2297" w:rsidRDefault="00EE2297">
      <w:pPr>
        <w:spacing w:line="240" w:lineRule="auto"/>
      </w:pPr>
      <w:r>
        <w:separator/>
      </w:r>
    </w:p>
  </w:endnote>
  <w:endnote w:type="continuationSeparator" w:id="0">
    <w:p w14:paraId="1DF6A2A8" w14:textId="77777777" w:rsidR="00EE2297" w:rsidRDefault="00EE22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5766"/>
      <w:gridCol w:w="3760"/>
    </w:tblGrid>
    <w:tr w:rsidR="00FE69E4" w14:paraId="2F0D61E6" w14:textId="77777777">
      <w:trPr>
        <w:trHeight w:val="160"/>
      </w:trPr>
      <w:tc>
        <w:tcPr>
          <w:tcW w:w="6067" w:type="dxa"/>
          <w:vAlign w:val="bottom"/>
        </w:tcPr>
        <w:p w14:paraId="08BD50F7" w14:textId="77777777" w:rsidR="00FE69E4" w:rsidRDefault="00333F7F">
          <w:pPr>
            <w:pStyle w:val="Speicherpfad6pt"/>
          </w:pPr>
          <w:r>
            <w:t xml:space="preserve">Pagina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di </w:t>
          </w:r>
          <w:r>
            <w:rPr>
              <w:rStyle w:val="PageNumber"/>
            </w:rPr>
            <w:fldChar w:fldCharType="begin"/>
          </w:r>
          <w:r>
            <w:rPr>
              <w:rStyle w:val="PageNumber"/>
            </w:rPr>
            <w:instrText xml:space="preserve"> NUMPAGES </w:instrText>
          </w:r>
          <w:r>
            <w:rPr>
              <w:rStyle w:val="PageNumber"/>
            </w:rPr>
            <w:fldChar w:fldCharType="separate"/>
          </w:r>
          <w:r>
            <w:rPr>
              <w:rStyle w:val="PageNumber"/>
            </w:rPr>
            <w:t>1</w:t>
          </w:r>
          <w:r>
            <w:rPr>
              <w:rStyle w:val="PageNumber"/>
            </w:rPr>
            <w:fldChar w:fldCharType="end"/>
          </w:r>
        </w:p>
      </w:tc>
      <w:tc>
        <w:tcPr>
          <w:tcW w:w="3969" w:type="dxa"/>
        </w:tcPr>
        <w:p w14:paraId="61D7CE2C" w14:textId="77777777" w:rsidR="00FE69E4" w:rsidRDefault="002F2BA2">
          <w:pPr>
            <w:pStyle w:val="Speicherpfad6pt"/>
            <w:rPr>
              <w:lang w:val="en-GB"/>
            </w:rPr>
          </w:pPr>
        </w:p>
      </w:tc>
    </w:tr>
  </w:tbl>
  <w:p w14:paraId="2F718E52" w14:textId="77777777" w:rsidR="00FE69E4" w:rsidRDefault="002F2B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35AC8" w14:textId="77777777" w:rsidR="00FA06A7" w:rsidRDefault="002F2BA2" w:rsidP="000635E0">
    <w:pPr>
      <w:pStyle w:val="Logo"/>
    </w:pPr>
  </w:p>
  <w:p w14:paraId="534EB19A" w14:textId="77777777" w:rsidR="00D55DE8" w:rsidRDefault="002F2BA2" w:rsidP="000635E0">
    <w:pPr>
      <w:pStyle w:val="Log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F900E" w14:textId="77777777" w:rsidR="00EE2297" w:rsidRDefault="00EE2297">
      <w:pPr>
        <w:spacing w:line="240" w:lineRule="auto"/>
      </w:pPr>
      <w:r>
        <w:separator/>
      </w:r>
    </w:p>
  </w:footnote>
  <w:footnote w:type="continuationSeparator" w:id="0">
    <w:p w14:paraId="5EF5CD20" w14:textId="77777777" w:rsidR="00EE2297" w:rsidRDefault="00EE22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28149" w14:textId="77777777" w:rsidR="006A5FB8" w:rsidRDefault="00333F7F">
    <w:pPr>
      <w:pStyle w:val="Header"/>
    </w:pPr>
    <w:r>
      <w:rPr>
        <w:noProof/>
      </w:rPr>
      <w:drawing>
        <wp:anchor distT="0" distB="0" distL="114300" distR="114300" simplePos="0" relativeHeight="251659264" behindDoc="0" locked="1" layoutInCell="1" allowOverlap="1" wp14:anchorId="5DA539A3" wp14:editId="26A10E0A">
          <wp:simplePos x="0" y="0"/>
          <wp:positionH relativeFrom="margin">
            <wp:posOffset>3653790</wp:posOffset>
          </wp:positionH>
          <wp:positionV relativeFrom="page">
            <wp:posOffset>400050</wp:posOffset>
          </wp:positionV>
          <wp:extent cx="2415540" cy="701675"/>
          <wp:effectExtent l="0" t="0" r="3810" b="317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VS_Bern_Logo_RGB.emf"/>
                  <pic:cNvPicPr/>
                </pic:nvPicPr>
                <pic:blipFill rotWithShape="1">
                  <a:blip r:embed="rId1">
                    <a:extLst>
                      <a:ext uri="{28A0092B-C50C-407E-A947-70E740481C1C}">
                        <a14:useLocalDpi xmlns:a14="http://schemas.microsoft.com/office/drawing/2010/main" val="0"/>
                      </a:ext>
                    </a:extLst>
                  </a:blip>
                  <a:srcRect b="4440"/>
                  <a:stretch/>
                </pic:blipFill>
                <pic:spPr bwMode="auto">
                  <a:xfrm>
                    <a:off x="0" y="0"/>
                    <a:ext cx="241554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B73"/>
    <w:rsid w:val="00000384"/>
    <w:rsid w:val="00041845"/>
    <w:rsid w:val="00042F1F"/>
    <w:rsid w:val="00074120"/>
    <w:rsid w:val="0009280B"/>
    <w:rsid w:val="000A1CBC"/>
    <w:rsid w:val="000B5638"/>
    <w:rsid w:val="000C59A1"/>
    <w:rsid w:val="000D0C74"/>
    <w:rsid w:val="000D226C"/>
    <w:rsid w:val="000E0B7F"/>
    <w:rsid w:val="000E1AA4"/>
    <w:rsid w:val="000F6E63"/>
    <w:rsid w:val="0010068C"/>
    <w:rsid w:val="001258B1"/>
    <w:rsid w:val="001438B1"/>
    <w:rsid w:val="00172763"/>
    <w:rsid w:val="00177260"/>
    <w:rsid w:val="001B1A4C"/>
    <w:rsid w:val="001B302F"/>
    <w:rsid w:val="001B670D"/>
    <w:rsid w:val="001C36D0"/>
    <w:rsid w:val="001D2A50"/>
    <w:rsid w:val="001D78D4"/>
    <w:rsid w:val="00231EA4"/>
    <w:rsid w:val="002422B5"/>
    <w:rsid w:val="00242953"/>
    <w:rsid w:val="0024728B"/>
    <w:rsid w:val="002541CA"/>
    <w:rsid w:val="00257F97"/>
    <w:rsid w:val="00262C17"/>
    <w:rsid w:val="00280BA4"/>
    <w:rsid w:val="00285B64"/>
    <w:rsid w:val="002A28DF"/>
    <w:rsid w:val="002A5385"/>
    <w:rsid w:val="002D1CA5"/>
    <w:rsid w:val="002E3EB6"/>
    <w:rsid w:val="002F2BA2"/>
    <w:rsid w:val="003123BC"/>
    <w:rsid w:val="003176A1"/>
    <w:rsid w:val="00325894"/>
    <w:rsid w:val="00333277"/>
    <w:rsid w:val="00333F7F"/>
    <w:rsid w:val="00341DDF"/>
    <w:rsid w:val="00353C4C"/>
    <w:rsid w:val="00371B73"/>
    <w:rsid w:val="00383190"/>
    <w:rsid w:val="00391195"/>
    <w:rsid w:val="00395668"/>
    <w:rsid w:val="003D5E35"/>
    <w:rsid w:val="003D7FC6"/>
    <w:rsid w:val="003E4E2D"/>
    <w:rsid w:val="003F0A32"/>
    <w:rsid w:val="003F108F"/>
    <w:rsid w:val="0040037E"/>
    <w:rsid w:val="00401445"/>
    <w:rsid w:val="0041696B"/>
    <w:rsid w:val="004374F2"/>
    <w:rsid w:val="004526E0"/>
    <w:rsid w:val="00457946"/>
    <w:rsid w:val="00491BA0"/>
    <w:rsid w:val="00491F1A"/>
    <w:rsid w:val="004933FB"/>
    <w:rsid w:val="00497027"/>
    <w:rsid w:val="004C0D89"/>
    <w:rsid w:val="004F1A40"/>
    <w:rsid w:val="00513D87"/>
    <w:rsid w:val="00513E04"/>
    <w:rsid w:val="00524AF9"/>
    <w:rsid w:val="00527B94"/>
    <w:rsid w:val="005316E9"/>
    <w:rsid w:val="00540366"/>
    <w:rsid w:val="005620AD"/>
    <w:rsid w:val="00570674"/>
    <w:rsid w:val="005945AF"/>
    <w:rsid w:val="005A22AE"/>
    <w:rsid w:val="005D01F5"/>
    <w:rsid w:val="005D4EF6"/>
    <w:rsid w:val="005E62B4"/>
    <w:rsid w:val="005E7FDD"/>
    <w:rsid w:val="00603F0E"/>
    <w:rsid w:val="006140FA"/>
    <w:rsid w:val="00625D73"/>
    <w:rsid w:val="00653344"/>
    <w:rsid w:val="006546B6"/>
    <w:rsid w:val="00657456"/>
    <w:rsid w:val="0066161E"/>
    <w:rsid w:val="00662D52"/>
    <w:rsid w:val="00673D73"/>
    <w:rsid w:val="00695041"/>
    <w:rsid w:val="006A08A0"/>
    <w:rsid w:val="006B3305"/>
    <w:rsid w:val="006C4B61"/>
    <w:rsid w:val="006D2771"/>
    <w:rsid w:val="006D47B6"/>
    <w:rsid w:val="006D4994"/>
    <w:rsid w:val="006D4C1C"/>
    <w:rsid w:val="006E2A1B"/>
    <w:rsid w:val="006F47F5"/>
    <w:rsid w:val="006F4DC4"/>
    <w:rsid w:val="007344B1"/>
    <w:rsid w:val="00744520"/>
    <w:rsid w:val="00752625"/>
    <w:rsid w:val="00773209"/>
    <w:rsid w:val="007748D8"/>
    <w:rsid w:val="007755C2"/>
    <w:rsid w:val="0078725F"/>
    <w:rsid w:val="00790FC9"/>
    <w:rsid w:val="007A1783"/>
    <w:rsid w:val="007A17BE"/>
    <w:rsid w:val="007C74FD"/>
    <w:rsid w:val="007D6FB1"/>
    <w:rsid w:val="007F4B11"/>
    <w:rsid w:val="007F6B07"/>
    <w:rsid w:val="00841253"/>
    <w:rsid w:val="00843AE1"/>
    <w:rsid w:val="00856CF8"/>
    <w:rsid w:val="00864921"/>
    <w:rsid w:val="0086537F"/>
    <w:rsid w:val="008658BC"/>
    <w:rsid w:val="00873DB9"/>
    <w:rsid w:val="00887EC3"/>
    <w:rsid w:val="00891CA0"/>
    <w:rsid w:val="008923FF"/>
    <w:rsid w:val="008A5422"/>
    <w:rsid w:val="008B0049"/>
    <w:rsid w:val="008B5EA8"/>
    <w:rsid w:val="008C11EB"/>
    <w:rsid w:val="008C1E68"/>
    <w:rsid w:val="008D1235"/>
    <w:rsid w:val="008E0603"/>
    <w:rsid w:val="008F03CF"/>
    <w:rsid w:val="0092012F"/>
    <w:rsid w:val="00935F11"/>
    <w:rsid w:val="00941F97"/>
    <w:rsid w:val="00952DC3"/>
    <w:rsid w:val="00964F2E"/>
    <w:rsid w:val="00974C5F"/>
    <w:rsid w:val="0099606A"/>
    <w:rsid w:val="00996FF7"/>
    <w:rsid w:val="009A360F"/>
    <w:rsid w:val="009B312B"/>
    <w:rsid w:val="009C669A"/>
    <w:rsid w:val="009C71E3"/>
    <w:rsid w:val="00A0627C"/>
    <w:rsid w:val="00A15D39"/>
    <w:rsid w:val="00A40E0C"/>
    <w:rsid w:val="00A426EF"/>
    <w:rsid w:val="00A46922"/>
    <w:rsid w:val="00A773F3"/>
    <w:rsid w:val="00A84FFD"/>
    <w:rsid w:val="00A96103"/>
    <w:rsid w:val="00AA76DB"/>
    <w:rsid w:val="00AB5EB0"/>
    <w:rsid w:val="00AB7F75"/>
    <w:rsid w:val="00AC241F"/>
    <w:rsid w:val="00AD0F96"/>
    <w:rsid w:val="00AE4013"/>
    <w:rsid w:val="00AE77A0"/>
    <w:rsid w:val="00AF5AAB"/>
    <w:rsid w:val="00B11316"/>
    <w:rsid w:val="00B1141C"/>
    <w:rsid w:val="00B1199C"/>
    <w:rsid w:val="00B137C0"/>
    <w:rsid w:val="00B13D91"/>
    <w:rsid w:val="00B140D1"/>
    <w:rsid w:val="00B31E80"/>
    <w:rsid w:val="00B506AB"/>
    <w:rsid w:val="00B606A8"/>
    <w:rsid w:val="00B61251"/>
    <w:rsid w:val="00B645D9"/>
    <w:rsid w:val="00B64D57"/>
    <w:rsid w:val="00B65B84"/>
    <w:rsid w:val="00B92B15"/>
    <w:rsid w:val="00BE0CB1"/>
    <w:rsid w:val="00BE0DEC"/>
    <w:rsid w:val="00BE71C3"/>
    <w:rsid w:val="00C0789F"/>
    <w:rsid w:val="00C2015B"/>
    <w:rsid w:val="00C558DD"/>
    <w:rsid w:val="00C65724"/>
    <w:rsid w:val="00C74DE5"/>
    <w:rsid w:val="00C90C62"/>
    <w:rsid w:val="00CA4C64"/>
    <w:rsid w:val="00CD3358"/>
    <w:rsid w:val="00CD345E"/>
    <w:rsid w:val="00CE4BCC"/>
    <w:rsid w:val="00D25143"/>
    <w:rsid w:val="00D32AF2"/>
    <w:rsid w:val="00D3589A"/>
    <w:rsid w:val="00D450FB"/>
    <w:rsid w:val="00D522E1"/>
    <w:rsid w:val="00D63264"/>
    <w:rsid w:val="00D7286B"/>
    <w:rsid w:val="00D8592C"/>
    <w:rsid w:val="00D85C3A"/>
    <w:rsid w:val="00DA75AC"/>
    <w:rsid w:val="00DB35BB"/>
    <w:rsid w:val="00DC007A"/>
    <w:rsid w:val="00DD6081"/>
    <w:rsid w:val="00DE5EA9"/>
    <w:rsid w:val="00E11CD9"/>
    <w:rsid w:val="00E12429"/>
    <w:rsid w:val="00E321CA"/>
    <w:rsid w:val="00E50E96"/>
    <w:rsid w:val="00E52712"/>
    <w:rsid w:val="00E52A04"/>
    <w:rsid w:val="00E5718A"/>
    <w:rsid w:val="00E60E96"/>
    <w:rsid w:val="00E77A56"/>
    <w:rsid w:val="00E831EB"/>
    <w:rsid w:val="00E86099"/>
    <w:rsid w:val="00E873A9"/>
    <w:rsid w:val="00E950F0"/>
    <w:rsid w:val="00EB5379"/>
    <w:rsid w:val="00EC5B1A"/>
    <w:rsid w:val="00EC7679"/>
    <w:rsid w:val="00ED1FEC"/>
    <w:rsid w:val="00ED438B"/>
    <w:rsid w:val="00EE2297"/>
    <w:rsid w:val="00EF04B3"/>
    <w:rsid w:val="00EF4CD6"/>
    <w:rsid w:val="00F1339B"/>
    <w:rsid w:val="00F26051"/>
    <w:rsid w:val="00F42FA4"/>
    <w:rsid w:val="00F8573B"/>
    <w:rsid w:val="00F85BC3"/>
    <w:rsid w:val="00F91BE3"/>
    <w:rsid w:val="00F96A61"/>
    <w:rsid w:val="00FA2EC9"/>
    <w:rsid w:val="00FC1EAA"/>
    <w:rsid w:val="00FD0F4F"/>
    <w:rsid w:val="00FD684C"/>
    <w:rsid w:val="00FE2270"/>
    <w:rsid w:val="00FE2A89"/>
    <w:rsid w:val="00FE561A"/>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BAC98"/>
  <w15:chartTrackingRefBased/>
  <w15:docId w15:val="{0F7CF9C9-FBAC-46DF-829A-E0440CAB1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B73"/>
    <w:pPr>
      <w:spacing w:after="0" w:line="260" w:lineRule="exact"/>
    </w:pPr>
    <w:rPr>
      <w:rFonts w:ascii="Arial" w:eastAsia="Times New Roman" w:hAnsi="Arial" w:cs="Times New Roman"/>
      <w:szCs w:val="24"/>
      <w:lang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71B73"/>
    <w:pPr>
      <w:tabs>
        <w:tab w:val="center" w:pos="4536"/>
        <w:tab w:val="right" w:pos="9072"/>
      </w:tabs>
    </w:pPr>
  </w:style>
  <w:style w:type="character" w:customStyle="1" w:styleId="HeaderChar">
    <w:name w:val="Header Char"/>
    <w:basedOn w:val="DefaultParagraphFont"/>
    <w:link w:val="Header"/>
    <w:rsid w:val="00371B73"/>
    <w:rPr>
      <w:rFonts w:ascii="Arial" w:eastAsia="Times New Roman" w:hAnsi="Arial" w:cs="Times New Roman"/>
      <w:szCs w:val="24"/>
      <w:lang w:eastAsia="de-CH"/>
    </w:rPr>
  </w:style>
  <w:style w:type="paragraph" w:customStyle="1" w:styleId="Speicherpfad6pt">
    <w:name w:val="Speicherpfad 6 pt"/>
    <w:basedOn w:val="Normal"/>
    <w:rsid w:val="00371B73"/>
    <w:pPr>
      <w:spacing w:line="160" w:lineRule="exact"/>
      <w:jc w:val="both"/>
    </w:pPr>
    <w:rPr>
      <w:sz w:val="12"/>
    </w:rPr>
  </w:style>
  <w:style w:type="paragraph" w:styleId="Footer">
    <w:name w:val="footer"/>
    <w:basedOn w:val="Normal"/>
    <w:link w:val="FooterChar"/>
    <w:rsid w:val="00371B73"/>
    <w:pPr>
      <w:tabs>
        <w:tab w:val="center" w:pos="4536"/>
        <w:tab w:val="right" w:pos="9072"/>
      </w:tabs>
    </w:pPr>
  </w:style>
  <w:style w:type="character" w:customStyle="1" w:styleId="FooterChar">
    <w:name w:val="Footer Char"/>
    <w:basedOn w:val="DefaultParagraphFont"/>
    <w:link w:val="Footer"/>
    <w:rsid w:val="00371B73"/>
    <w:rPr>
      <w:rFonts w:ascii="Arial" w:eastAsia="Times New Roman" w:hAnsi="Arial" w:cs="Times New Roman"/>
      <w:szCs w:val="24"/>
      <w:lang w:eastAsia="de-CH"/>
    </w:rPr>
  </w:style>
  <w:style w:type="character" w:styleId="PageNumber">
    <w:name w:val="page number"/>
    <w:basedOn w:val="DefaultParagraphFont"/>
    <w:rsid w:val="00371B73"/>
  </w:style>
  <w:style w:type="paragraph" w:customStyle="1" w:styleId="Logo">
    <w:name w:val="Logo"/>
    <w:basedOn w:val="Normal"/>
    <w:rsid w:val="00371B73"/>
    <w:rPr>
      <w:vanish/>
    </w:rPr>
  </w:style>
  <w:style w:type="paragraph" w:customStyle="1" w:styleId="fuerFragenkursiv">
    <w:name w:val="fuer Fragen kursiv"/>
    <w:basedOn w:val="Normal"/>
    <w:rsid w:val="00371B73"/>
    <w:pPr>
      <w:spacing w:line="340" w:lineRule="exact"/>
    </w:pPr>
    <w:rPr>
      <w:i/>
      <w:iCs/>
      <w:sz w:val="20"/>
    </w:rPr>
  </w:style>
  <w:style w:type="character" w:styleId="Hyperlink">
    <w:name w:val="Hyperlink"/>
    <w:basedOn w:val="DefaultParagraphFont"/>
    <w:rsid w:val="00371B73"/>
    <w:rPr>
      <w:color w:val="0563C1" w:themeColor="hyperlink"/>
      <w:u w:val="single"/>
    </w:rPr>
  </w:style>
  <w:style w:type="paragraph" w:styleId="Revision">
    <w:name w:val="Revision"/>
    <w:hidden/>
    <w:uiPriority w:val="99"/>
    <w:semiHidden/>
    <w:rsid w:val="00A426EF"/>
    <w:pPr>
      <w:spacing w:after="0" w:line="240" w:lineRule="auto"/>
    </w:pPr>
    <w:rPr>
      <w:rFonts w:ascii="Arial" w:eastAsia="Times New Roman" w:hAnsi="Arial" w:cs="Times New Roman"/>
      <w:szCs w:val="24"/>
      <w:lang w:eastAsia="de-CH"/>
    </w:rPr>
  </w:style>
  <w:style w:type="character" w:styleId="CommentReference">
    <w:name w:val="annotation reference"/>
    <w:basedOn w:val="DefaultParagraphFont"/>
    <w:uiPriority w:val="99"/>
    <w:semiHidden/>
    <w:unhideWhenUsed/>
    <w:rsid w:val="00242953"/>
    <w:rPr>
      <w:sz w:val="16"/>
      <w:szCs w:val="16"/>
    </w:rPr>
  </w:style>
  <w:style w:type="paragraph" w:styleId="CommentText">
    <w:name w:val="annotation text"/>
    <w:basedOn w:val="Normal"/>
    <w:link w:val="CommentTextChar"/>
    <w:uiPriority w:val="99"/>
    <w:unhideWhenUsed/>
    <w:rsid w:val="00242953"/>
    <w:pPr>
      <w:spacing w:line="240" w:lineRule="auto"/>
    </w:pPr>
    <w:rPr>
      <w:sz w:val="20"/>
      <w:szCs w:val="20"/>
    </w:rPr>
  </w:style>
  <w:style w:type="character" w:customStyle="1" w:styleId="CommentTextChar">
    <w:name w:val="Comment Text Char"/>
    <w:basedOn w:val="DefaultParagraphFont"/>
    <w:link w:val="CommentText"/>
    <w:uiPriority w:val="99"/>
    <w:rsid w:val="00242953"/>
    <w:rPr>
      <w:rFonts w:ascii="Arial" w:eastAsia="Times New Roman" w:hAnsi="Arial" w:cs="Times New Roman"/>
      <w:sz w:val="20"/>
      <w:szCs w:val="20"/>
      <w:lang w:eastAsia="de-CH"/>
    </w:rPr>
  </w:style>
  <w:style w:type="paragraph" w:styleId="CommentSubject">
    <w:name w:val="annotation subject"/>
    <w:basedOn w:val="CommentText"/>
    <w:next w:val="CommentText"/>
    <w:link w:val="CommentSubjectChar"/>
    <w:uiPriority w:val="99"/>
    <w:semiHidden/>
    <w:unhideWhenUsed/>
    <w:rsid w:val="00242953"/>
    <w:rPr>
      <w:b/>
      <w:bCs/>
    </w:rPr>
  </w:style>
  <w:style w:type="character" w:customStyle="1" w:styleId="CommentSubjectChar">
    <w:name w:val="Comment Subject Char"/>
    <w:basedOn w:val="CommentTextChar"/>
    <w:link w:val="CommentSubject"/>
    <w:uiPriority w:val="99"/>
    <w:semiHidden/>
    <w:rsid w:val="00242953"/>
    <w:rPr>
      <w:rFonts w:ascii="Arial" w:eastAsia="Times New Roman" w:hAnsi="Arial" w:cs="Times New Roman"/>
      <w:b/>
      <w:bCs/>
      <w:sz w:val="20"/>
      <w:szCs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391683">
      <w:bodyDiv w:val="1"/>
      <w:marLeft w:val="0"/>
      <w:marRight w:val="0"/>
      <w:marTop w:val="0"/>
      <w:marBottom w:val="0"/>
      <w:divBdr>
        <w:top w:val="none" w:sz="0" w:space="0" w:color="auto"/>
        <w:left w:val="none" w:sz="0" w:space="0" w:color="auto"/>
        <w:bottom w:val="none" w:sz="0" w:space="0" w:color="auto"/>
        <w:right w:val="none" w:sz="0" w:space="0" w:color="auto"/>
      </w:divBdr>
    </w:div>
    <w:div w:id="202620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yves.schott@agvs-upsa.ch" TargetMode="External"/><Relationship Id="rId11" Type="http://schemas.openxmlformats.org/officeDocument/2006/relationships/hyperlink" Target="https://www.agvs-upsa.ch/it/newsletter"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http://www.agvs-upsa.ch"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2782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Mira</dc:creator>
  <cp:keywords/>
  <dc:description/>
  <cp:lastModifiedBy>Martin Bachtold</cp:lastModifiedBy>
  <cp:revision>8</cp:revision>
  <cp:lastPrinted>2023-03-31T05:36:00Z</cp:lastPrinted>
  <dcterms:created xsi:type="dcterms:W3CDTF">2023-03-30T15:47:00Z</dcterms:created>
  <dcterms:modified xsi:type="dcterms:W3CDTF">2023-04-05T12:34:00Z</dcterms:modified>
</cp:coreProperties>
</file>