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Start w:id="1" w:name="_GoBack"/>
            <w:bookmarkEnd w:id="0"/>
            <w:bookmarkEnd w:id="1"/>
            <w:r>
              <w:t>Comunicato stampa</w:t>
            </w:r>
          </w:p>
        </w:tc>
      </w:tr>
      <w:tr w:rsidR="00597097" w:rsidRPr="008B673F" w:rsidTr="004B456D">
        <w:trPr>
          <w:cantSplit/>
          <w:trHeight w:val="320"/>
        </w:trPr>
        <w:tc>
          <w:tcPr>
            <w:tcW w:w="8505" w:type="dxa"/>
            <w:tcBorders>
              <w:top w:val="nil"/>
              <w:left w:val="nil"/>
              <w:bottom w:val="nil"/>
              <w:right w:val="nil"/>
            </w:tcBorders>
          </w:tcPr>
          <w:p w:rsidR="00597097" w:rsidRPr="008B673F" w:rsidRDefault="006E0F9E" w:rsidP="00775C1E">
            <w:pPr>
              <w:pStyle w:val="Thema"/>
              <w:spacing w:after="120" w:line="240" w:lineRule="auto"/>
            </w:pPr>
            <w:r w:rsidRPr="008B673F">
              <w:t>È Jean Trotti da Friburgo il miglior meccatronico d'automobili svizzero</w:t>
            </w:r>
          </w:p>
        </w:tc>
      </w:tr>
      <w:tr w:rsidR="00597097" w:rsidRPr="008B673F" w:rsidTr="004B456D">
        <w:trPr>
          <w:trHeight w:val="340"/>
        </w:trPr>
        <w:tc>
          <w:tcPr>
            <w:tcW w:w="8505" w:type="dxa"/>
            <w:tcBorders>
              <w:top w:val="nil"/>
              <w:left w:val="nil"/>
              <w:bottom w:val="nil"/>
              <w:right w:val="nil"/>
            </w:tcBorders>
          </w:tcPr>
          <w:p w:rsidR="00597097" w:rsidRPr="008B673F" w:rsidRDefault="006E0F9E" w:rsidP="00BF41D5">
            <w:pPr>
              <w:spacing w:after="480" w:line="240" w:lineRule="exact"/>
              <w:rPr>
                <w:b/>
                <w:bCs/>
                <w:sz w:val="20"/>
                <w:szCs w:val="20"/>
              </w:rPr>
            </w:pPr>
            <w:r w:rsidRPr="008B673F">
              <w:rPr>
                <w:b/>
                <w:sz w:val="20"/>
              </w:rPr>
              <w:t xml:space="preserve">Nel corso dei primi campionati svizzeri delle professioni tenutisi a Berna, 30 concorrenti si sono contesi l'ambito titolo di campione svizzero </w:t>
            </w:r>
          </w:p>
        </w:tc>
      </w:tr>
      <w:tr w:rsidR="00597097" w:rsidRPr="008B673F" w:rsidTr="004B456D">
        <w:trPr>
          <w:trHeight w:val="340"/>
        </w:trPr>
        <w:tc>
          <w:tcPr>
            <w:tcW w:w="8505" w:type="dxa"/>
            <w:tcBorders>
              <w:top w:val="nil"/>
              <w:left w:val="nil"/>
              <w:bottom w:val="nil"/>
              <w:right w:val="nil"/>
            </w:tcBorders>
          </w:tcPr>
          <w:p w:rsidR="00597097" w:rsidRPr="008B673F" w:rsidRDefault="00597097" w:rsidP="008B673F">
            <w:pPr>
              <w:rPr>
                <w:b/>
                <w:sz w:val="20"/>
                <w:szCs w:val="20"/>
              </w:rPr>
            </w:pPr>
            <w:r w:rsidRPr="008B673F">
              <w:rPr>
                <w:b/>
                <w:i/>
                <w:sz w:val="20"/>
              </w:rPr>
              <w:t xml:space="preserve">Berna, 21 settembre 2014 </w:t>
            </w:r>
            <w:r w:rsidRPr="008B673F">
              <w:rPr>
                <w:b/>
                <w:sz w:val="20"/>
              </w:rPr>
              <w:t>Il miglior meccatronico d'automobili della Svizzera è: Jean Trotti. 21 anni, proveniente da Noréaz nel Canton Friburgo, il collaboratore della G. Kolly AG di Mouret si è lasciato alle spalle i suoi 29 colleghi che con lui hanno partecipato alla prima edizione dei campionati svizzeri delle professioni. Il secondo posto è andato a Janik Leuenberger da Madiswil (garage/carro</w:t>
            </w:r>
            <w:r w:rsidR="008B673F">
              <w:rPr>
                <w:b/>
                <w:sz w:val="20"/>
              </w:rPr>
              <w:t xml:space="preserve">zzeria S.Flückiger AG, Auswil &amp; </w:t>
            </w:r>
            <w:r w:rsidRPr="008B673F">
              <w:rPr>
                <w:b/>
                <w:sz w:val="20"/>
              </w:rPr>
              <w:t>Langenthal</w:t>
            </w:r>
            <w:r w:rsidR="008B673F">
              <w:rPr>
                <w:b/>
                <w:sz w:val="20"/>
              </w:rPr>
              <w:t>)</w:t>
            </w:r>
            <w:r w:rsidR="00832C49" w:rsidRPr="008B673F">
              <w:rPr>
                <w:b/>
                <w:sz w:val="20"/>
              </w:rPr>
              <w:t xml:space="preserve"> mentre la terza piazza del podio è stata conquistata da Michael Ulrich da Muotatal (Auto-Center Benno Müller AG). I primi due classificati accederanno alle qualificazioni per le WorldSkills 2015.</w:t>
            </w:r>
          </w:p>
          <w:p w:rsidR="00597097" w:rsidRPr="008B673F" w:rsidRDefault="00A27D86" w:rsidP="00A27D86">
            <w:pPr>
              <w:tabs>
                <w:tab w:val="left" w:pos="5735"/>
              </w:tabs>
              <w:spacing w:line="276" w:lineRule="auto"/>
              <w:rPr>
                <w:b/>
                <w:sz w:val="20"/>
                <w:szCs w:val="20"/>
              </w:rPr>
            </w:pPr>
            <w:r w:rsidRPr="008B673F">
              <w:tab/>
            </w:r>
          </w:p>
        </w:tc>
      </w:tr>
      <w:tr w:rsidR="00597097" w:rsidRPr="00CD74CD" w:rsidTr="004B456D">
        <w:trPr>
          <w:trHeight w:val="340"/>
        </w:trPr>
        <w:tc>
          <w:tcPr>
            <w:tcW w:w="8505" w:type="dxa"/>
            <w:tcBorders>
              <w:top w:val="nil"/>
              <w:left w:val="nil"/>
              <w:bottom w:val="nil"/>
              <w:right w:val="nil"/>
            </w:tcBorders>
          </w:tcPr>
          <w:p w:rsidR="001B5AF9" w:rsidRPr="008B673F" w:rsidRDefault="00C822D3" w:rsidP="001B5AF9">
            <w:pPr>
              <w:spacing w:line="276" w:lineRule="auto"/>
              <w:rPr>
                <w:rFonts w:cs="Arial"/>
                <w:sz w:val="20"/>
                <w:szCs w:val="20"/>
              </w:rPr>
            </w:pPr>
            <w:r w:rsidRPr="008B673F">
              <w:rPr>
                <w:sz w:val="20"/>
              </w:rPr>
              <w:t xml:space="preserve">Le gare dei campionati professionali SwissSkills svoltesi presso la BERNEXPO sono durate quattro giorni, dal 18 al 21 settembre. Si è trattato del primo evento di questo tipo in Svizzera: </w:t>
            </w:r>
          </w:p>
          <w:p w:rsidR="001B5AF9" w:rsidRPr="008B673F" w:rsidRDefault="001B5AF9" w:rsidP="001B5AF9">
            <w:pPr>
              <w:spacing w:line="276" w:lineRule="auto"/>
              <w:rPr>
                <w:rFonts w:cs="Arial"/>
                <w:sz w:val="20"/>
                <w:szCs w:val="20"/>
              </w:rPr>
            </w:pPr>
            <w:r w:rsidRPr="008B673F">
              <w:rPr>
                <w:sz w:val="20"/>
              </w:rPr>
              <w:t xml:space="preserve">mai prima d'ora si erano tenuti in uno stesso luogo campionati che coinvolgessero professioni diverse, tanto meno in questo ordine di grandezza. L'evento, cui hanno partecipato circa 1000 concorrenti in rappresentanza di 70 professioni, ha rappresentato una vetrina unica per la formazione professionale e la scelta della carriera per i giovani, ma anche per genitori, scolaresche e opinione pubblica. Anche per le professioni dell'auto si è trattata di una corsa testa a testa: erano ben 30 i meccatronici d'automobili che si sono dati appuntamento a Berna per contendersi il titolo di campione. </w:t>
            </w:r>
          </w:p>
          <w:p w:rsidR="001B5AF9" w:rsidRPr="008B673F" w:rsidRDefault="001B5AF9" w:rsidP="001B5AF9">
            <w:pPr>
              <w:spacing w:line="276" w:lineRule="auto"/>
              <w:rPr>
                <w:rFonts w:cs="Arial"/>
                <w:sz w:val="20"/>
                <w:szCs w:val="20"/>
              </w:rPr>
            </w:pPr>
          </w:p>
          <w:p w:rsidR="001B5AF9" w:rsidRPr="008B673F" w:rsidRDefault="001B5AF9" w:rsidP="001B5AF9">
            <w:pPr>
              <w:spacing w:line="276" w:lineRule="auto"/>
              <w:rPr>
                <w:rFonts w:cs="Arial"/>
                <w:b/>
                <w:sz w:val="20"/>
                <w:szCs w:val="20"/>
              </w:rPr>
            </w:pPr>
            <w:r w:rsidRPr="008B673F">
              <w:rPr>
                <w:b/>
                <w:sz w:val="20"/>
              </w:rPr>
              <w:t>Gara in due fasi</w:t>
            </w:r>
          </w:p>
          <w:p w:rsidR="00E758B2" w:rsidRPr="008B673F" w:rsidRDefault="001B5AF9" w:rsidP="001B5AF9">
            <w:pPr>
              <w:spacing w:line="276" w:lineRule="auto"/>
              <w:rPr>
                <w:rFonts w:cs="Arial"/>
                <w:sz w:val="20"/>
                <w:szCs w:val="20"/>
              </w:rPr>
            </w:pPr>
            <w:r w:rsidRPr="008B673F">
              <w:rPr>
                <w:sz w:val="20"/>
              </w:rPr>
              <w:t>18 esperte/esperti e funzionarie/funzionari del settore dell'auto hanno curato da giovedì a domenica i campionati dei meccatronici d'automobili. La fase eliminatoria di giovedì ha permesso di individuare i 12 partecipanti alle finali della competizione, che da venerdì a domenica hanno poi dovuto mettere alla propria le proprie abilità in sei diverse postazioni. Per l'occasione sono stati appositamente preparati quattro veicoli e componenti diversi per marca e tipologia. L'obiettivo era rilevare ed eliminare le anomalie a livelli di impianto frenante (ABS/ESP), meccanica del motore, impianto elettrico, sospensioni e sterzo, sistema di gestione del motore e impianto elettronico per il benessere dei passeggeri.</w:t>
            </w:r>
          </w:p>
          <w:p w:rsidR="00E758B2" w:rsidRPr="008B673F" w:rsidRDefault="00E758B2" w:rsidP="001B5AF9">
            <w:pPr>
              <w:spacing w:line="276" w:lineRule="auto"/>
              <w:rPr>
                <w:rFonts w:cs="Arial"/>
                <w:sz w:val="20"/>
                <w:szCs w:val="20"/>
              </w:rPr>
            </w:pPr>
          </w:p>
          <w:p w:rsidR="00E758B2" w:rsidRPr="008B673F" w:rsidRDefault="00E758B2" w:rsidP="001B5AF9">
            <w:pPr>
              <w:spacing w:line="276" w:lineRule="auto"/>
              <w:rPr>
                <w:rFonts w:cs="Arial"/>
                <w:b/>
                <w:sz w:val="20"/>
                <w:szCs w:val="20"/>
              </w:rPr>
            </w:pPr>
            <w:r w:rsidRPr="008B673F">
              <w:rPr>
                <w:b/>
                <w:sz w:val="20"/>
              </w:rPr>
              <w:t>Il vincitore proviene dalla Svizzera romanda</w:t>
            </w:r>
          </w:p>
          <w:p w:rsidR="009833C6" w:rsidRPr="008B673F" w:rsidRDefault="00A27D86" w:rsidP="00562508">
            <w:pPr>
              <w:spacing w:line="276" w:lineRule="auto"/>
              <w:rPr>
                <w:rFonts w:cs="Arial"/>
                <w:sz w:val="20"/>
                <w:szCs w:val="20"/>
              </w:rPr>
            </w:pPr>
            <w:r w:rsidRPr="008B673F">
              <w:rPr>
                <w:sz w:val="20"/>
              </w:rPr>
              <w:t xml:space="preserve">Dopo tre giorni di duro lavoro, alle ore 19 di domenica si è finalmente saputo il nome del vincitore: si chiama Jean Trotti e viene da Noréaz nel Canton Friburgo. Già nella fase di qualificazione si era piazzato al secondo posto. «Tutti i finalisti avevano pari requisiti, ma questa gara ricerca la perfezione. Sono i dettagli a fare la differenza, oltre alla capacità di lottare» ha affermato Trotti domenica dopo la premiazione. «Ho dato il meglio di me, ma è stato davvero </w:t>
            </w:r>
            <w:r w:rsidRPr="008B673F">
              <w:rPr>
                <w:sz w:val="20"/>
              </w:rPr>
              <w:lastRenderedPageBreak/>
              <w:t>difficile con solo un'ora e mezza di tempo per ogni postazione e ben tre postazioni per ciascuna delle due giornate. Particolarmente difficile è stata la misurazione della geometria dello sterzo, visto che nella mia azienda di tirocinio ripariamo solo veicoli pesanti. E non mi ha certo aiutato nemmeno il fatto che non lavoro mai su motori a benzina. Per il futuro Trotti ha in programma di svolgere una formazione come diagnostico d'automobile.</w:t>
            </w:r>
          </w:p>
          <w:p w:rsidR="009833C6" w:rsidRPr="008B673F" w:rsidRDefault="009833C6" w:rsidP="00562508">
            <w:pPr>
              <w:spacing w:line="276" w:lineRule="auto"/>
              <w:rPr>
                <w:rFonts w:cs="Arial"/>
                <w:sz w:val="20"/>
                <w:szCs w:val="20"/>
              </w:rPr>
            </w:pPr>
          </w:p>
          <w:p w:rsidR="00E758B2" w:rsidRDefault="00A27D86" w:rsidP="00562508">
            <w:pPr>
              <w:spacing w:line="276" w:lineRule="auto"/>
              <w:rPr>
                <w:rFonts w:cs="Arial"/>
                <w:sz w:val="20"/>
                <w:szCs w:val="20"/>
              </w:rPr>
            </w:pPr>
            <w:r w:rsidRPr="008B673F">
              <w:rPr>
                <w:sz w:val="20"/>
              </w:rPr>
              <w:t>Al suo fianco sul podio sono saliti anche Janik Leuenberger da Madiswil, argento, e Michael Ulrich da Muotatal, bronzo. Ora i simpatici primi due classificati sono attesi dalla 5 Countries Cup, che si svolgerà prevedibilmente a Gennaio in Alto Adige e determinerà fra l'altro i partecipanti svizzeri alla WorldSkills Competition, i campionati mondiali delle professioni che si terranno ad agosto 2015 a Sâo Paolo.</w:t>
            </w:r>
          </w:p>
          <w:p w:rsidR="00597097" w:rsidRDefault="00E758B2" w:rsidP="001B5AF9">
            <w:pPr>
              <w:spacing w:line="276" w:lineRule="auto"/>
              <w:rPr>
                <w:rFonts w:cs="Arial"/>
                <w:sz w:val="20"/>
                <w:szCs w:val="20"/>
              </w:rPr>
            </w:pPr>
            <w:r>
              <w:rPr>
                <w:sz w:val="20"/>
              </w:rPr>
              <w:t xml:space="preserve"> </w:t>
            </w:r>
          </w:p>
          <w:p w:rsidR="00597097" w:rsidRPr="003116EF" w:rsidRDefault="00597097" w:rsidP="004B456D">
            <w:pPr>
              <w:spacing w:line="300" w:lineRule="auto"/>
              <w:rPr>
                <w:sz w:val="20"/>
                <w:szCs w:val="20"/>
              </w:rPr>
            </w:pPr>
          </w:p>
        </w:tc>
      </w:tr>
      <w:tr w:rsidR="00597097" w:rsidTr="004B456D">
        <w:trPr>
          <w:cantSplit/>
          <w:trHeight w:val="340"/>
        </w:trPr>
        <w:tc>
          <w:tcPr>
            <w:tcW w:w="8505" w:type="dxa"/>
            <w:tcBorders>
              <w:top w:val="nil"/>
              <w:left w:val="nil"/>
              <w:bottom w:val="nil"/>
              <w:right w:val="nil"/>
            </w:tcBorders>
          </w:tcPr>
          <w:p w:rsidR="00BF41D5" w:rsidRPr="0037658F" w:rsidRDefault="00BF41D5" w:rsidP="00BF41D5">
            <w:pPr>
              <w:pStyle w:val="fuerFragenkursiv"/>
              <w:spacing w:line="360" w:lineRule="auto"/>
              <w:rPr>
                <w:sz w:val="18"/>
              </w:rPr>
            </w:pPr>
            <w:r>
              <w:rPr>
                <w:b/>
                <w:sz w:val="18"/>
              </w:rPr>
              <w:lastRenderedPageBreak/>
              <w:t>Per maggiori informazioni</w:t>
            </w:r>
            <w:r>
              <w:rPr>
                <w:sz w:val="18"/>
              </w:rPr>
              <w:t xml:space="preserve"> è possibile rivolgersi a Olivier Maeder, membro della direzione UPSA e responsabile del settore Formazione e formazione continua, telefono 031 307 15 15, e-mail olivier.maeder@agvs.ch</w:t>
            </w:r>
          </w:p>
          <w:p w:rsidR="00A53F21" w:rsidRPr="001D1021" w:rsidRDefault="00A53F21" w:rsidP="00B14E9A">
            <w:pPr>
              <w:pStyle w:val="fuerFragenkursiv"/>
              <w:spacing w:line="360" w:lineRule="auto"/>
              <w:rPr>
                <w:iCs w:val="0"/>
                <w:color w:val="000000"/>
                <w:sz w:val="18"/>
                <w:szCs w:val="18"/>
              </w:rPr>
            </w:pPr>
          </w:p>
          <w:p w:rsidR="00597097" w:rsidRDefault="00597097" w:rsidP="00B14E9A">
            <w:pPr>
              <w:spacing w:line="360" w:lineRule="auto"/>
              <w:rPr>
                <w:i/>
                <w:color w:val="000000"/>
                <w:sz w:val="18"/>
                <w:szCs w:val="18"/>
              </w:rPr>
            </w:pPr>
            <w:r>
              <w:rPr>
                <w:b/>
                <w:i/>
                <w:color w:val="000000"/>
                <w:sz w:val="18"/>
              </w:rPr>
              <w:t>Unione professionale svizzera dell'automobile (UPSA)</w:t>
            </w:r>
          </w:p>
          <w:p w:rsidR="00597097" w:rsidRDefault="00597097" w:rsidP="00B14E9A">
            <w:pPr>
              <w:spacing w:line="360" w:lineRule="auto"/>
              <w:rPr>
                <w:i/>
                <w:color w:val="000000"/>
                <w:sz w:val="18"/>
                <w:szCs w:val="18"/>
              </w:rPr>
            </w:pPr>
            <w:r>
              <w:rPr>
                <w:i/>
                <w:color w:val="000000"/>
                <w:sz w:val="18"/>
              </w:rPr>
              <w:t xml:space="preserve">Fondata nel 1927, l’UPSA si pone come associazione di categoria e professionale dei garagisti svizzeri dinamica e orientata al futuro. </w:t>
            </w:r>
            <w:bookmarkStart w:id="2" w:name="OLE_LINK1"/>
            <w:bookmarkStart w:id="3" w:name="OLE_LINK2"/>
            <w:r>
              <w:rPr>
                <w:i/>
                <w:color w:val="000000"/>
                <w:sz w:val="18"/>
              </w:rPr>
              <w:t>Circa 4000 piccole, medie e grandi imprese, concessionarie e aziende indipendenti sono iscritte all’UPSA. I 39 000 dipendenti che lavorano nelle aziende iscritte all’UPSA (tra cui circa 8500 persone in formazione e formazione continua) si occupano della vendita, della manutenzione e della riparazione della maggior parte del parco circolante svizzero, che conta circa 5,83 milioni di veicoli.</w:t>
            </w:r>
          </w:p>
          <w:bookmarkEnd w:id="2"/>
          <w:bookmarkEnd w:id="3"/>
          <w:p w:rsidR="00597097" w:rsidRDefault="00597097" w:rsidP="00B14E9A">
            <w:pPr>
              <w:pStyle w:val="fuerFragenkursiv"/>
              <w:spacing w:line="360" w:lineRule="auto"/>
              <w:rPr>
                <w:iCs w:val="0"/>
                <w:color w:val="000000"/>
                <w:sz w:val="18"/>
                <w:szCs w:val="18"/>
              </w:rPr>
            </w:pPr>
          </w:p>
          <w:p w:rsidR="00597097" w:rsidRPr="00B14E9A" w:rsidRDefault="00597097" w:rsidP="00B14E9A">
            <w:pPr>
              <w:pStyle w:val="fuerFragenkursiv"/>
              <w:spacing w:line="360" w:lineRule="auto"/>
              <w:rPr>
                <w:b/>
                <w:sz w:val="18"/>
              </w:rPr>
            </w:pPr>
            <w:r w:rsidRPr="008B673F">
              <w:rPr>
                <w:b/>
                <w:sz w:val="18"/>
              </w:rPr>
              <w:t xml:space="preserve">Testo </w:t>
            </w:r>
            <w:r w:rsidR="008B673F" w:rsidRPr="008B673F">
              <w:rPr>
                <w:b/>
                <w:sz w:val="18"/>
              </w:rPr>
              <w:t>e immage</w:t>
            </w:r>
            <w:r w:rsidRPr="008B673F">
              <w:rPr>
                <w:b/>
                <w:sz w:val="18"/>
              </w:rPr>
              <w:t xml:space="preserve"> possono</w:t>
            </w:r>
            <w:r>
              <w:rPr>
                <w:b/>
                <w:sz w:val="18"/>
              </w:rPr>
              <w:t xml:space="preserve"> essere scaricati all'indirizzo</w:t>
            </w:r>
            <w:r>
              <w:t xml:space="preserve"> </w:t>
            </w:r>
            <w:r>
              <w:rPr>
                <w:b/>
                <w:sz w:val="18"/>
              </w:rPr>
              <w:t>www.agvs.ch nella rubrica «Media»</w:t>
            </w:r>
          </w:p>
        </w:tc>
      </w:tr>
    </w:tbl>
    <w:p w:rsidR="00597097" w:rsidRDefault="00597097" w:rsidP="00597097">
      <w:pPr>
        <w:spacing w:line="300" w:lineRule="auto"/>
      </w:pPr>
    </w:p>
    <w:p w:rsidR="00173033" w:rsidRDefault="00173033"/>
    <w:sectPr w:rsidR="00173033" w:rsidSect="00D66841">
      <w:footerReference w:type="default" r:id="rId7"/>
      <w:footerReference w:type="first" r:id="rId8"/>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C7" w:rsidRDefault="001972C7">
      <w:r>
        <w:separator/>
      </w:r>
    </w:p>
  </w:endnote>
  <w:endnote w:type="continuationSeparator" w:id="0">
    <w:p w:rsidR="001972C7" w:rsidRDefault="0019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8"/>
      <w:gridCol w:w="3573"/>
    </w:tblGrid>
    <w:tr w:rsidR="00832C49">
      <w:trPr>
        <w:trHeight w:val="160"/>
      </w:trPr>
      <w:tc>
        <w:tcPr>
          <w:tcW w:w="6067" w:type="dxa"/>
          <w:vAlign w:val="bottom"/>
        </w:tcPr>
        <w:p w:rsidR="00832C49" w:rsidRDefault="00832C49">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F50C5F">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F50C5F">
            <w:rPr>
              <w:rStyle w:val="Seitenzahl"/>
              <w:noProof/>
            </w:rPr>
            <w:t>2</w:t>
          </w:r>
          <w:r>
            <w:rPr>
              <w:rStyle w:val="Seitenzahl"/>
            </w:rPr>
            <w:fldChar w:fldCharType="end"/>
          </w:r>
        </w:p>
      </w:tc>
      <w:tc>
        <w:tcPr>
          <w:tcW w:w="3969" w:type="dxa"/>
        </w:tcPr>
        <w:p w:rsidR="00832C49" w:rsidRDefault="00832C49">
          <w:pPr>
            <w:pStyle w:val="Speicherpfad6pt"/>
          </w:pPr>
        </w:p>
      </w:tc>
    </w:tr>
  </w:tbl>
  <w:p w:rsidR="00832C49" w:rsidRDefault="00832C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49" w:rsidRDefault="00832C49" w:rsidP="000635E0">
    <w:pPr>
      <w:pStyle w:val="Logo"/>
    </w:pPr>
    <w:r>
      <w:rPr>
        <w:noProof/>
        <w:vanish w:val="0"/>
        <w:lang w:val="de-CH" w:eastAsia="de-CH" w:bidi="ar-SA"/>
      </w:rPr>
      <w:drawing>
        <wp:anchor distT="0" distB="0" distL="114300" distR="114300" simplePos="0" relativeHeight="251658752" behindDoc="1" locked="0" layoutInCell="1" allowOverlap="1">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nish w:val="0"/>
        <w:lang w:val="de-CH" w:eastAsia="de-CH" w:bidi="ar-SA"/>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C49" w:rsidRDefault="00832C49" w:rsidP="000635E0">
    <w:pPr>
      <w:pStyle w:val="Logo"/>
    </w:pPr>
    <w:r>
      <w:rPr>
        <w:noProof/>
        <w:vanish w:val="0"/>
        <w:lang w:val="de-CH" w:eastAsia="de-CH" w:bidi="ar-SA"/>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C7" w:rsidRDefault="001972C7">
      <w:r>
        <w:separator/>
      </w:r>
    </w:p>
  </w:footnote>
  <w:footnote w:type="continuationSeparator" w:id="0">
    <w:p w:rsidR="001972C7" w:rsidRDefault="0019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EE"/>
    <w:rsid w:val="000007C8"/>
    <w:rsid w:val="00002A9F"/>
    <w:rsid w:val="00010E0F"/>
    <w:rsid w:val="00015560"/>
    <w:rsid w:val="00022816"/>
    <w:rsid w:val="000355F0"/>
    <w:rsid w:val="00046A02"/>
    <w:rsid w:val="00055CA5"/>
    <w:rsid w:val="000635E0"/>
    <w:rsid w:val="00065687"/>
    <w:rsid w:val="00070631"/>
    <w:rsid w:val="000755AB"/>
    <w:rsid w:val="000831F2"/>
    <w:rsid w:val="0009181F"/>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2C7"/>
    <w:rsid w:val="00197938"/>
    <w:rsid w:val="001A69FC"/>
    <w:rsid w:val="001B5AF9"/>
    <w:rsid w:val="001C43B6"/>
    <w:rsid w:val="00202BA3"/>
    <w:rsid w:val="00220F5E"/>
    <w:rsid w:val="0024787A"/>
    <w:rsid w:val="002622F8"/>
    <w:rsid w:val="00293836"/>
    <w:rsid w:val="00295062"/>
    <w:rsid w:val="002B45D4"/>
    <w:rsid w:val="002C7FA2"/>
    <w:rsid w:val="002F101B"/>
    <w:rsid w:val="002F35E1"/>
    <w:rsid w:val="00304696"/>
    <w:rsid w:val="00306831"/>
    <w:rsid w:val="003246D7"/>
    <w:rsid w:val="0032736E"/>
    <w:rsid w:val="00327656"/>
    <w:rsid w:val="003502C9"/>
    <w:rsid w:val="003515E9"/>
    <w:rsid w:val="00367C41"/>
    <w:rsid w:val="00383EAF"/>
    <w:rsid w:val="003857EE"/>
    <w:rsid w:val="00391446"/>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75D94"/>
    <w:rsid w:val="00476F52"/>
    <w:rsid w:val="00483C1E"/>
    <w:rsid w:val="004A5F9F"/>
    <w:rsid w:val="004B456D"/>
    <w:rsid w:val="004B5C49"/>
    <w:rsid w:val="004D20A3"/>
    <w:rsid w:val="004E02F8"/>
    <w:rsid w:val="004E4435"/>
    <w:rsid w:val="00504EBA"/>
    <w:rsid w:val="00511F28"/>
    <w:rsid w:val="00520041"/>
    <w:rsid w:val="00530B13"/>
    <w:rsid w:val="00552A13"/>
    <w:rsid w:val="00562508"/>
    <w:rsid w:val="005677AA"/>
    <w:rsid w:val="005702AC"/>
    <w:rsid w:val="00586622"/>
    <w:rsid w:val="00593B8E"/>
    <w:rsid w:val="00597097"/>
    <w:rsid w:val="005B01E8"/>
    <w:rsid w:val="005B22EC"/>
    <w:rsid w:val="005C286C"/>
    <w:rsid w:val="005D1D75"/>
    <w:rsid w:val="005D4450"/>
    <w:rsid w:val="005D57F6"/>
    <w:rsid w:val="005E5089"/>
    <w:rsid w:val="005F5DDC"/>
    <w:rsid w:val="006046F2"/>
    <w:rsid w:val="00625FC6"/>
    <w:rsid w:val="0062686C"/>
    <w:rsid w:val="006311B2"/>
    <w:rsid w:val="00633410"/>
    <w:rsid w:val="00651C20"/>
    <w:rsid w:val="006628EE"/>
    <w:rsid w:val="00664423"/>
    <w:rsid w:val="00685AB3"/>
    <w:rsid w:val="00695CF6"/>
    <w:rsid w:val="006B041E"/>
    <w:rsid w:val="006B71CB"/>
    <w:rsid w:val="006C4C0B"/>
    <w:rsid w:val="006D667C"/>
    <w:rsid w:val="006E0F9E"/>
    <w:rsid w:val="00755BEF"/>
    <w:rsid w:val="007721A8"/>
    <w:rsid w:val="00774343"/>
    <w:rsid w:val="00774E01"/>
    <w:rsid w:val="00775C1E"/>
    <w:rsid w:val="007852CE"/>
    <w:rsid w:val="007871BA"/>
    <w:rsid w:val="00796544"/>
    <w:rsid w:val="007A79E8"/>
    <w:rsid w:val="007F243D"/>
    <w:rsid w:val="007F3F9B"/>
    <w:rsid w:val="008004DF"/>
    <w:rsid w:val="00825653"/>
    <w:rsid w:val="00831D68"/>
    <w:rsid w:val="00832C49"/>
    <w:rsid w:val="0083447A"/>
    <w:rsid w:val="00845A65"/>
    <w:rsid w:val="0084659E"/>
    <w:rsid w:val="00850CD5"/>
    <w:rsid w:val="0086117D"/>
    <w:rsid w:val="00881F0F"/>
    <w:rsid w:val="008846A5"/>
    <w:rsid w:val="00887C3E"/>
    <w:rsid w:val="00892B5E"/>
    <w:rsid w:val="008A7FEA"/>
    <w:rsid w:val="008B62E3"/>
    <w:rsid w:val="008B673F"/>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33C6"/>
    <w:rsid w:val="009A3BFC"/>
    <w:rsid w:val="009F6DC7"/>
    <w:rsid w:val="00A17AFC"/>
    <w:rsid w:val="00A27D86"/>
    <w:rsid w:val="00A31F7C"/>
    <w:rsid w:val="00A46DDF"/>
    <w:rsid w:val="00A53F21"/>
    <w:rsid w:val="00A75BF3"/>
    <w:rsid w:val="00AA72D3"/>
    <w:rsid w:val="00AD0DA0"/>
    <w:rsid w:val="00AD5C43"/>
    <w:rsid w:val="00AF0F31"/>
    <w:rsid w:val="00B0626A"/>
    <w:rsid w:val="00B13050"/>
    <w:rsid w:val="00B14E9A"/>
    <w:rsid w:val="00B377A5"/>
    <w:rsid w:val="00B44CA8"/>
    <w:rsid w:val="00B573A4"/>
    <w:rsid w:val="00B60DFD"/>
    <w:rsid w:val="00B9068C"/>
    <w:rsid w:val="00B92895"/>
    <w:rsid w:val="00BB4156"/>
    <w:rsid w:val="00BC62CD"/>
    <w:rsid w:val="00BE4745"/>
    <w:rsid w:val="00BF1544"/>
    <w:rsid w:val="00BF269D"/>
    <w:rsid w:val="00BF29FE"/>
    <w:rsid w:val="00BF41D5"/>
    <w:rsid w:val="00C1547D"/>
    <w:rsid w:val="00C21DCD"/>
    <w:rsid w:val="00C3222B"/>
    <w:rsid w:val="00C37319"/>
    <w:rsid w:val="00C446AD"/>
    <w:rsid w:val="00C473AA"/>
    <w:rsid w:val="00C530C0"/>
    <w:rsid w:val="00C563E3"/>
    <w:rsid w:val="00C607B3"/>
    <w:rsid w:val="00C62171"/>
    <w:rsid w:val="00C822D3"/>
    <w:rsid w:val="00C93A6B"/>
    <w:rsid w:val="00CA5766"/>
    <w:rsid w:val="00CA668D"/>
    <w:rsid w:val="00CB314A"/>
    <w:rsid w:val="00CC1073"/>
    <w:rsid w:val="00CC725D"/>
    <w:rsid w:val="00CD760F"/>
    <w:rsid w:val="00D07B0A"/>
    <w:rsid w:val="00D113F9"/>
    <w:rsid w:val="00D30181"/>
    <w:rsid w:val="00D34EE1"/>
    <w:rsid w:val="00D55DE8"/>
    <w:rsid w:val="00D66841"/>
    <w:rsid w:val="00D845CA"/>
    <w:rsid w:val="00D87D69"/>
    <w:rsid w:val="00D91D55"/>
    <w:rsid w:val="00D91E13"/>
    <w:rsid w:val="00D953B7"/>
    <w:rsid w:val="00D9566D"/>
    <w:rsid w:val="00DB0386"/>
    <w:rsid w:val="00DB083A"/>
    <w:rsid w:val="00DD0713"/>
    <w:rsid w:val="00DE3048"/>
    <w:rsid w:val="00DE4CE4"/>
    <w:rsid w:val="00DF47F7"/>
    <w:rsid w:val="00E02830"/>
    <w:rsid w:val="00E0347E"/>
    <w:rsid w:val="00E20513"/>
    <w:rsid w:val="00E56E47"/>
    <w:rsid w:val="00E745B5"/>
    <w:rsid w:val="00E758B2"/>
    <w:rsid w:val="00E823D5"/>
    <w:rsid w:val="00EB5ED7"/>
    <w:rsid w:val="00EB6EAE"/>
    <w:rsid w:val="00EC0FA0"/>
    <w:rsid w:val="00EC47D3"/>
    <w:rsid w:val="00EC6313"/>
    <w:rsid w:val="00ED138B"/>
    <w:rsid w:val="00EE11B2"/>
    <w:rsid w:val="00EF11B1"/>
    <w:rsid w:val="00EF247A"/>
    <w:rsid w:val="00EF5671"/>
    <w:rsid w:val="00F2607D"/>
    <w:rsid w:val="00F26D7B"/>
    <w:rsid w:val="00F50C5F"/>
    <w:rsid w:val="00F54168"/>
    <w:rsid w:val="00F56D71"/>
    <w:rsid w:val="00F67E70"/>
    <w:rsid w:val="00F9099A"/>
    <w:rsid w:val="00FA06A7"/>
    <w:rsid w:val="00FA23B8"/>
    <w:rsid w:val="00FA59C4"/>
    <w:rsid w:val="00FA6559"/>
    <w:rsid w:val="00FC23CA"/>
    <w:rsid w:val="00FE63C7"/>
    <w:rsid w:val="00FE69E4"/>
    <w:rsid w:val="00FF11B6"/>
    <w:rsid w:val="00FF49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Kommentarzeichen">
    <w:name w:val="annotation reference"/>
    <w:basedOn w:val="Absatz-Standardschriftart"/>
    <w:rsid w:val="00D845CA"/>
    <w:rPr>
      <w:sz w:val="16"/>
      <w:szCs w:val="16"/>
    </w:rPr>
  </w:style>
  <w:style w:type="paragraph" w:styleId="Kommentartext">
    <w:name w:val="annotation text"/>
    <w:basedOn w:val="Standard"/>
    <w:link w:val="KommentartextZchn"/>
    <w:rsid w:val="00D845CA"/>
    <w:pPr>
      <w:spacing w:line="240" w:lineRule="auto"/>
    </w:pPr>
    <w:rPr>
      <w:sz w:val="20"/>
      <w:szCs w:val="20"/>
    </w:rPr>
  </w:style>
  <w:style w:type="character" w:customStyle="1" w:styleId="KommentartextZchn">
    <w:name w:val="Kommentartext Zchn"/>
    <w:basedOn w:val="Absatz-Standardschriftart"/>
    <w:link w:val="Kommentartext"/>
    <w:rsid w:val="00D845CA"/>
    <w:rPr>
      <w:rFonts w:ascii="Arial" w:hAnsi="Arial"/>
    </w:rPr>
  </w:style>
  <w:style w:type="paragraph" w:styleId="Kommentarthema">
    <w:name w:val="annotation subject"/>
    <w:basedOn w:val="Kommentartext"/>
    <w:next w:val="Kommentartext"/>
    <w:link w:val="KommentarthemaZchn"/>
    <w:rsid w:val="00D845CA"/>
    <w:rPr>
      <w:b/>
      <w:bCs/>
    </w:rPr>
  </w:style>
  <w:style w:type="character" w:customStyle="1" w:styleId="KommentarthemaZchn">
    <w:name w:val="Kommentarthema Zchn"/>
    <w:basedOn w:val="KommentartextZchn"/>
    <w:link w:val="Kommentarthema"/>
    <w:rsid w:val="00D845C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Kommentarzeichen">
    <w:name w:val="annotation reference"/>
    <w:basedOn w:val="Absatz-Standardschriftart"/>
    <w:rsid w:val="00D845CA"/>
    <w:rPr>
      <w:sz w:val="16"/>
      <w:szCs w:val="16"/>
    </w:rPr>
  </w:style>
  <w:style w:type="paragraph" w:styleId="Kommentartext">
    <w:name w:val="annotation text"/>
    <w:basedOn w:val="Standard"/>
    <w:link w:val="KommentartextZchn"/>
    <w:rsid w:val="00D845CA"/>
    <w:pPr>
      <w:spacing w:line="240" w:lineRule="auto"/>
    </w:pPr>
    <w:rPr>
      <w:sz w:val="20"/>
      <w:szCs w:val="20"/>
    </w:rPr>
  </w:style>
  <w:style w:type="character" w:customStyle="1" w:styleId="KommentartextZchn">
    <w:name w:val="Kommentartext Zchn"/>
    <w:basedOn w:val="Absatz-Standardschriftart"/>
    <w:link w:val="Kommentartext"/>
    <w:rsid w:val="00D845CA"/>
    <w:rPr>
      <w:rFonts w:ascii="Arial" w:hAnsi="Arial"/>
    </w:rPr>
  </w:style>
  <w:style w:type="paragraph" w:styleId="Kommentarthema">
    <w:name w:val="annotation subject"/>
    <w:basedOn w:val="Kommentartext"/>
    <w:next w:val="Kommentartext"/>
    <w:link w:val="KommentarthemaZchn"/>
    <w:rsid w:val="00D845CA"/>
    <w:rPr>
      <w:b/>
      <w:bCs/>
    </w:rPr>
  </w:style>
  <w:style w:type="character" w:customStyle="1" w:styleId="KommentarthemaZchn">
    <w:name w:val="Kommentarthema Zchn"/>
    <w:basedOn w:val="KommentartextZchn"/>
    <w:link w:val="Kommentarthema"/>
    <w:rsid w:val="00D845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4667</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Anselm Schwyn</dc:creator>
  <cp:lastModifiedBy>Monique Baldinger</cp:lastModifiedBy>
  <cp:revision>2</cp:revision>
  <cp:lastPrinted>2014-09-22T07:01:00Z</cp:lastPrinted>
  <dcterms:created xsi:type="dcterms:W3CDTF">2014-10-01T12:40:00Z</dcterms:created>
  <dcterms:modified xsi:type="dcterms:W3CDTF">2014-10-01T12:40:00Z</dcterms:modified>
</cp:coreProperties>
</file>